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C465" w14:textId="37D212CB" w:rsidR="00A44B2B" w:rsidRDefault="00166676" w:rsidP="009C644E">
      <w:pPr>
        <w:pStyle w:val="Heading1"/>
        <w:rPr>
          <w:noProof/>
        </w:rPr>
      </w:pPr>
      <w:r>
        <w:rPr>
          <w:noProof/>
        </w:rPr>
        <w:t>CoSHH Risk Assessment summary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093"/>
        <w:gridCol w:w="1903"/>
        <w:gridCol w:w="2117"/>
        <w:gridCol w:w="2238"/>
      </w:tblGrid>
      <w:tr w:rsidR="00166676" w:rsidRPr="00D47690" w14:paraId="3B3A70C9" w14:textId="77777777" w:rsidTr="00166676">
        <w:trPr>
          <w:trHeight w:val="283"/>
        </w:trPr>
        <w:tc>
          <w:tcPr>
            <w:tcW w:w="3093" w:type="dxa"/>
            <w:shd w:val="clear" w:color="auto" w:fill="F2F2F2" w:themeFill="background1" w:themeFillShade="F2"/>
          </w:tcPr>
          <w:p w14:paraId="76DFF233" w14:textId="77777777" w:rsidR="00166676" w:rsidRPr="008376CA" w:rsidRDefault="00166676" w:rsidP="00166676">
            <w:pPr>
              <w:rPr>
                <w:noProof/>
              </w:rPr>
            </w:pPr>
            <w:r w:rsidRPr="008376CA">
              <w:rPr>
                <w:noProof/>
              </w:rPr>
              <w:t>Assessment Title</w:t>
            </w:r>
          </w:p>
        </w:tc>
        <w:tc>
          <w:tcPr>
            <w:tcW w:w="6258" w:type="dxa"/>
            <w:gridSpan w:val="3"/>
          </w:tcPr>
          <w:p w14:paraId="085B8CEF" w14:textId="77777777" w:rsidR="00166676" w:rsidRPr="00D47690" w:rsidRDefault="00166676" w:rsidP="00166676">
            <w:pPr>
              <w:rPr>
                <w:noProof/>
                <w:color w:val="000000" w:themeColor="text1"/>
              </w:rPr>
            </w:pPr>
          </w:p>
        </w:tc>
      </w:tr>
      <w:tr w:rsidR="00166676" w:rsidRPr="00D47690" w14:paraId="6A9931B6" w14:textId="77777777" w:rsidTr="00166676">
        <w:trPr>
          <w:trHeight w:val="283"/>
        </w:trPr>
        <w:tc>
          <w:tcPr>
            <w:tcW w:w="3093" w:type="dxa"/>
            <w:shd w:val="clear" w:color="auto" w:fill="F2F2F2" w:themeFill="background1" w:themeFillShade="F2"/>
          </w:tcPr>
          <w:p w14:paraId="4C059F31" w14:textId="77777777" w:rsidR="00166676" w:rsidRPr="008376CA" w:rsidRDefault="00166676" w:rsidP="00166676">
            <w:pPr>
              <w:rPr>
                <w:noProof/>
              </w:rPr>
            </w:pPr>
            <w:r w:rsidRPr="008376CA">
              <w:rPr>
                <w:noProof/>
              </w:rPr>
              <w:t>Assessment Reference</w:t>
            </w:r>
          </w:p>
        </w:tc>
        <w:tc>
          <w:tcPr>
            <w:tcW w:w="6258" w:type="dxa"/>
            <w:gridSpan w:val="3"/>
          </w:tcPr>
          <w:p w14:paraId="0EB90248" w14:textId="77777777" w:rsidR="00166676" w:rsidRPr="00D47690" w:rsidRDefault="00166676" w:rsidP="00166676">
            <w:pPr>
              <w:rPr>
                <w:noProof/>
                <w:color w:val="000000" w:themeColor="text1"/>
              </w:rPr>
            </w:pPr>
          </w:p>
        </w:tc>
      </w:tr>
      <w:tr w:rsidR="00166676" w:rsidRPr="00D47690" w14:paraId="2C9CC860" w14:textId="77777777" w:rsidTr="00166676">
        <w:trPr>
          <w:trHeight w:val="283"/>
        </w:trPr>
        <w:tc>
          <w:tcPr>
            <w:tcW w:w="3093" w:type="dxa"/>
            <w:shd w:val="clear" w:color="auto" w:fill="F2F2F2" w:themeFill="background1" w:themeFillShade="F2"/>
          </w:tcPr>
          <w:p w14:paraId="1214FDBE" w14:textId="77777777" w:rsidR="00166676" w:rsidRPr="008376CA" w:rsidRDefault="00166676" w:rsidP="00166676">
            <w:pPr>
              <w:rPr>
                <w:noProof/>
              </w:rPr>
            </w:pPr>
            <w:r>
              <w:rPr>
                <w:noProof/>
              </w:rPr>
              <w:t>School / Management Unit</w:t>
            </w:r>
          </w:p>
        </w:tc>
        <w:tc>
          <w:tcPr>
            <w:tcW w:w="1903" w:type="dxa"/>
          </w:tcPr>
          <w:p w14:paraId="4A5727B5" w14:textId="77777777" w:rsidR="00166676" w:rsidRPr="00D47690" w:rsidRDefault="00166676" w:rsidP="00166676">
            <w:pPr>
              <w:rPr>
                <w:noProof/>
                <w:color w:val="000000" w:themeColor="text1"/>
              </w:rPr>
            </w:pPr>
          </w:p>
        </w:tc>
        <w:tc>
          <w:tcPr>
            <w:tcW w:w="2117" w:type="dxa"/>
            <w:shd w:val="clear" w:color="auto" w:fill="F2F2F2" w:themeFill="background1" w:themeFillShade="F2"/>
          </w:tcPr>
          <w:p w14:paraId="0C9B21C0" w14:textId="77777777" w:rsidR="00166676" w:rsidRPr="00D47690" w:rsidRDefault="00166676" w:rsidP="00166676">
            <w:pPr>
              <w:rPr>
                <w:noProof/>
                <w:color w:val="000000" w:themeColor="text1"/>
              </w:rPr>
            </w:pPr>
            <w:r w:rsidRPr="008376CA">
              <w:rPr>
                <w:noProof/>
              </w:rPr>
              <w:t>Location(s) of activity</w:t>
            </w:r>
          </w:p>
        </w:tc>
        <w:tc>
          <w:tcPr>
            <w:tcW w:w="2238" w:type="dxa"/>
          </w:tcPr>
          <w:p w14:paraId="366A71CE" w14:textId="77777777" w:rsidR="00166676" w:rsidRPr="00D47690" w:rsidRDefault="00166676" w:rsidP="00166676">
            <w:pPr>
              <w:rPr>
                <w:noProof/>
                <w:color w:val="000000" w:themeColor="text1"/>
              </w:rPr>
            </w:pPr>
          </w:p>
        </w:tc>
      </w:tr>
    </w:tbl>
    <w:p w14:paraId="747C8D97" w14:textId="77777777" w:rsidR="00166676" w:rsidRDefault="00166676" w:rsidP="002C0A59">
      <w:pPr>
        <w:pStyle w:val="Heading2"/>
      </w:pPr>
      <w:r w:rsidRPr="00166676">
        <w:t>Process Summary / Reaction Scheme</w:t>
      </w:r>
    </w:p>
    <w:p w14:paraId="6CFFA97C" w14:textId="4B3968F6" w:rsidR="00166676" w:rsidRDefault="00166676" w:rsidP="002C0A59">
      <w:pPr>
        <w:pStyle w:val="Heading3"/>
        <w:rPr>
          <w:noProof/>
        </w:rPr>
      </w:pPr>
      <w:r>
        <w:rPr>
          <w:noProof/>
        </w:rPr>
        <w:t>Reaction conditions (e.g. heat, vacuum, cooling, pressure):</w:t>
      </w:r>
    </w:p>
    <w:tbl>
      <w:tblPr>
        <w:tblStyle w:val="TableGrid"/>
        <w:tblW w:w="1001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41"/>
        <w:gridCol w:w="678"/>
        <w:gridCol w:w="679"/>
        <w:gridCol w:w="691"/>
        <w:gridCol w:w="691"/>
        <w:gridCol w:w="691"/>
        <w:gridCol w:w="691"/>
        <w:gridCol w:w="691"/>
        <w:gridCol w:w="691"/>
        <w:gridCol w:w="691"/>
        <w:gridCol w:w="691"/>
        <w:gridCol w:w="693"/>
      </w:tblGrid>
      <w:tr w:rsidR="00166676" w:rsidRPr="000050F1" w14:paraId="12EBBF07" w14:textId="77777777" w:rsidTr="00166676">
        <w:trPr>
          <w:trHeight w:val="247"/>
        </w:trPr>
        <w:tc>
          <w:tcPr>
            <w:tcW w:w="2441" w:type="dxa"/>
            <w:vMerge w:val="restart"/>
            <w:shd w:val="clear" w:color="auto" w:fill="F2F2F2" w:themeFill="background1" w:themeFillShade="F2"/>
          </w:tcPr>
          <w:p w14:paraId="5EECD65A" w14:textId="77777777" w:rsidR="00166676" w:rsidRPr="000050F1" w:rsidRDefault="00166676" w:rsidP="0054383F">
            <w:pPr>
              <w:spacing w:after="0"/>
              <w:rPr>
                <w:rFonts w:cstheme="minorHAnsi"/>
                <w:b/>
                <w:bCs/>
                <w:noProof/>
                <w:color w:val="002060"/>
                <w:sz w:val="20"/>
                <w:szCs w:val="20"/>
              </w:rPr>
            </w:pPr>
            <w:r w:rsidRPr="000050F1">
              <w:rPr>
                <w:rFonts w:cstheme="minorHAnsi"/>
                <w:b/>
                <w:bCs/>
                <w:noProof/>
                <w:color w:val="002060"/>
                <w:sz w:val="20"/>
                <w:szCs w:val="20"/>
              </w:rPr>
              <w:t>Name of Substance</w:t>
            </w:r>
          </w:p>
          <w:p w14:paraId="3EE82133" w14:textId="77777777" w:rsidR="00166676" w:rsidRPr="000050F1" w:rsidRDefault="00166676" w:rsidP="0054383F">
            <w:pPr>
              <w:spacing w:after="0"/>
              <w:rPr>
                <w:rFonts w:cstheme="minorHAnsi"/>
                <w:noProof/>
                <w:sz w:val="20"/>
                <w:szCs w:val="20"/>
              </w:rPr>
            </w:pPr>
            <w:r w:rsidRPr="000050F1">
              <w:rPr>
                <w:rFonts w:cstheme="minorHAnsi"/>
                <w:noProof/>
                <w:color w:val="002060"/>
                <w:sz w:val="20"/>
                <w:szCs w:val="20"/>
              </w:rPr>
              <w:t>(Include all substances used or produced during this activity)</w:t>
            </w:r>
          </w:p>
        </w:tc>
        <w:tc>
          <w:tcPr>
            <w:tcW w:w="678" w:type="dxa"/>
            <w:vMerge w:val="restart"/>
            <w:shd w:val="clear" w:color="auto" w:fill="F2F2F2" w:themeFill="background1" w:themeFillShade="F2"/>
            <w:textDirection w:val="btLr"/>
          </w:tcPr>
          <w:p w14:paraId="6A4E6795" w14:textId="77777777" w:rsidR="00166676" w:rsidRDefault="00166676" w:rsidP="0054383F">
            <w:pPr>
              <w:spacing w:after="0"/>
              <w:ind w:left="113" w:right="113"/>
              <w:rPr>
                <w:rFonts w:cstheme="minorHAnsi"/>
                <w:b/>
                <w:bCs/>
                <w:noProof/>
                <w:color w:val="002060"/>
                <w:sz w:val="20"/>
                <w:szCs w:val="20"/>
              </w:rPr>
            </w:pPr>
            <w:r w:rsidRPr="000050F1">
              <w:rPr>
                <w:rFonts w:cstheme="minorHAnsi"/>
                <w:b/>
                <w:bCs/>
                <w:noProof/>
                <w:color w:val="002060"/>
                <w:sz w:val="20"/>
                <w:szCs w:val="20"/>
              </w:rPr>
              <w:t>Quantity</w:t>
            </w:r>
          </w:p>
          <w:p w14:paraId="5CE8B8F6" w14:textId="77777777" w:rsidR="00166676" w:rsidRPr="008376CA" w:rsidRDefault="00166676" w:rsidP="0054383F">
            <w:pPr>
              <w:spacing w:after="0"/>
              <w:ind w:left="113" w:right="113"/>
              <w:rPr>
                <w:rFonts w:cstheme="minorHAnsi"/>
                <w:noProof/>
                <w:color w:val="002060"/>
                <w:sz w:val="20"/>
                <w:szCs w:val="20"/>
              </w:rPr>
            </w:pPr>
            <w:r>
              <w:rPr>
                <w:rFonts w:cstheme="minorHAnsi"/>
                <w:noProof/>
                <w:color w:val="002060"/>
                <w:sz w:val="20"/>
                <w:szCs w:val="20"/>
              </w:rPr>
              <w:t>(mmol)</w:t>
            </w:r>
          </w:p>
        </w:tc>
        <w:tc>
          <w:tcPr>
            <w:tcW w:w="679" w:type="dxa"/>
            <w:vMerge w:val="restart"/>
            <w:shd w:val="clear" w:color="auto" w:fill="F2F2F2" w:themeFill="background1" w:themeFillShade="F2"/>
            <w:textDirection w:val="btLr"/>
          </w:tcPr>
          <w:p w14:paraId="670C9C8B" w14:textId="77777777" w:rsidR="00166676" w:rsidRPr="000050F1" w:rsidRDefault="00166676" w:rsidP="0054383F">
            <w:pPr>
              <w:spacing w:after="0"/>
              <w:ind w:left="113" w:right="113"/>
              <w:rPr>
                <w:rFonts w:cstheme="minorHAnsi"/>
                <w:b/>
                <w:bCs/>
                <w:noProof/>
                <w:color w:val="002060"/>
                <w:sz w:val="20"/>
                <w:szCs w:val="20"/>
              </w:rPr>
            </w:pPr>
            <w:r w:rsidRPr="000050F1">
              <w:rPr>
                <w:rFonts w:cstheme="minorHAnsi"/>
                <w:b/>
                <w:bCs/>
                <w:noProof/>
                <w:color w:val="002060"/>
                <w:sz w:val="20"/>
                <w:szCs w:val="20"/>
              </w:rPr>
              <w:t>Physical Form</w:t>
            </w:r>
          </w:p>
        </w:tc>
        <w:tc>
          <w:tcPr>
            <w:tcW w:w="6221" w:type="dxa"/>
            <w:gridSpan w:val="9"/>
            <w:shd w:val="clear" w:color="auto" w:fill="F2F2F2" w:themeFill="background1" w:themeFillShade="F2"/>
          </w:tcPr>
          <w:p w14:paraId="69DE5EE7" w14:textId="77777777" w:rsidR="00166676" w:rsidRPr="000050F1" w:rsidRDefault="00166676" w:rsidP="0054383F">
            <w:pPr>
              <w:spacing w:after="0"/>
              <w:jc w:val="center"/>
              <w:rPr>
                <w:rFonts w:cstheme="minorHAnsi"/>
                <w:b/>
                <w:bCs/>
                <w:noProof/>
                <w:sz w:val="20"/>
                <w:szCs w:val="20"/>
              </w:rPr>
            </w:pPr>
            <w:r w:rsidRPr="000050F1">
              <w:rPr>
                <w:rFonts w:cstheme="minorHAnsi"/>
                <w:b/>
                <w:bCs/>
                <w:noProof/>
                <w:color w:val="002060"/>
                <w:sz w:val="20"/>
                <w:szCs w:val="20"/>
              </w:rPr>
              <w:t>GHS Hazard Classification (mark all that apply)</w:t>
            </w:r>
          </w:p>
        </w:tc>
      </w:tr>
      <w:tr w:rsidR="00166676" w:rsidRPr="00D47690" w14:paraId="55B6684D" w14:textId="77777777" w:rsidTr="00166676">
        <w:trPr>
          <w:trHeight w:val="628"/>
        </w:trPr>
        <w:tc>
          <w:tcPr>
            <w:tcW w:w="2441" w:type="dxa"/>
            <w:vMerge/>
            <w:shd w:val="clear" w:color="auto" w:fill="F2F2F2" w:themeFill="background1" w:themeFillShade="F2"/>
          </w:tcPr>
          <w:p w14:paraId="790C33B9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</w:rPr>
            </w:pPr>
          </w:p>
        </w:tc>
        <w:tc>
          <w:tcPr>
            <w:tcW w:w="678" w:type="dxa"/>
            <w:vMerge/>
            <w:shd w:val="clear" w:color="auto" w:fill="F2F2F2" w:themeFill="background1" w:themeFillShade="F2"/>
          </w:tcPr>
          <w:p w14:paraId="64294BA6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</w:rPr>
            </w:pPr>
          </w:p>
        </w:tc>
        <w:tc>
          <w:tcPr>
            <w:tcW w:w="679" w:type="dxa"/>
            <w:vMerge/>
            <w:shd w:val="clear" w:color="auto" w:fill="F2F2F2" w:themeFill="background1" w:themeFillShade="F2"/>
          </w:tcPr>
          <w:p w14:paraId="1F47FA7F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</w:rPr>
            </w:pPr>
          </w:p>
        </w:tc>
        <w:tc>
          <w:tcPr>
            <w:tcW w:w="691" w:type="dxa"/>
          </w:tcPr>
          <w:p w14:paraId="27618FCA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2060"/>
              </w:rPr>
            </w:pPr>
            <w:r w:rsidRPr="00D47690">
              <w:rPr>
                <w:rFonts w:cstheme="minorHAnsi"/>
                <w:noProof/>
                <w:color w:val="002060"/>
                <w:sz w:val="12"/>
              </w:rPr>
              <w:drawing>
                <wp:inline distT="0" distB="0" distL="0" distR="0" wp14:anchorId="440E7735" wp14:editId="79FFFB9A">
                  <wp:extent cx="360000" cy="360000"/>
                  <wp:effectExtent l="0" t="0" r="2540" b="2540"/>
                  <wp:docPr id="2" name="Picture 2" descr="Image result for ghs expl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ghs expl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690">
              <w:rPr>
                <w:rFonts w:cstheme="minorHAnsi"/>
                <w:color w:val="002060"/>
                <w:sz w:val="12"/>
                <w:szCs w:val="20"/>
              </w:rPr>
              <w:t>Explosive</w:t>
            </w:r>
          </w:p>
        </w:tc>
        <w:tc>
          <w:tcPr>
            <w:tcW w:w="691" w:type="dxa"/>
          </w:tcPr>
          <w:p w14:paraId="64D5EDF4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2060"/>
              </w:rPr>
            </w:pPr>
            <w:r w:rsidRPr="00D47690">
              <w:rPr>
                <w:rFonts w:cstheme="minorHAnsi"/>
                <w:noProof/>
                <w:color w:val="002060"/>
                <w:sz w:val="12"/>
              </w:rPr>
              <w:drawing>
                <wp:inline distT="0" distB="0" distL="0" distR="0" wp14:anchorId="6C642A7E" wp14:editId="59BF252C">
                  <wp:extent cx="360000" cy="360000"/>
                  <wp:effectExtent l="0" t="0" r="2540" b="2540"/>
                  <wp:docPr id="5" name="Picture 5" descr="Image result for ghs flamm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ghs flamm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690">
              <w:rPr>
                <w:rFonts w:cstheme="minorHAnsi"/>
                <w:color w:val="002060"/>
                <w:sz w:val="12"/>
                <w:szCs w:val="20"/>
              </w:rPr>
              <w:t>Flammable</w:t>
            </w:r>
          </w:p>
        </w:tc>
        <w:tc>
          <w:tcPr>
            <w:tcW w:w="691" w:type="dxa"/>
          </w:tcPr>
          <w:p w14:paraId="7E16A4F8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2060"/>
              </w:rPr>
            </w:pPr>
            <w:r w:rsidRPr="00D47690">
              <w:rPr>
                <w:rFonts w:cstheme="minorHAnsi"/>
                <w:noProof/>
                <w:color w:val="002060"/>
                <w:sz w:val="12"/>
              </w:rPr>
              <w:drawing>
                <wp:inline distT="0" distB="0" distL="0" distR="0" wp14:anchorId="1501FD80" wp14:editId="0866DC4A">
                  <wp:extent cx="360000" cy="360000"/>
                  <wp:effectExtent l="0" t="0" r="2540" b="2540"/>
                  <wp:docPr id="7" name="Picture 7" descr="Image result for ghs oxidis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 result for ghs oxidis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690">
              <w:rPr>
                <w:rFonts w:cstheme="minorHAnsi"/>
                <w:color w:val="002060"/>
                <w:sz w:val="12"/>
                <w:szCs w:val="20"/>
              </w:rPr>
              <w:t>Oxidiser</w:t>
            </w:r>
          </w:p>
        </w:tc>
        <w:tc>
          <w:tcPr>
            <w:tcW w:w="691" w:type="dxa"/>
          </w:tcPr>
          <w:p w14:paraId="45C3BD8C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color w:val="002060"/>
                <w:sz w:val="12"/>
                <w:szCs w:val="20"/>
              </w:rPr>
            </w:pPr>
            <w:r w:rsidRPr="00D47690">
              <w:rPr>
                <w:rFonts w:cstheme="minorHAnsi"/>
                <w:noProof/>
                <w:color w:val="002060"/>
                <w:sz w:val="12"/>
              </w:rPr>
              <w:drawing>
                <wp:inline distT="0" distB="0" distL="0" distR="0" wp14:anchorId="6D1DAC9E" wp14:editId="267409E8">
                  <wp:extent cx="360000" cy="360000"/>
                  <wp:effectExtent l="0" t="0" r="2540" b="2540"/>
                  <wp:docPr id="8" name="Picture 8" descr="Image result for ghs compress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 result for ghs compress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690">
              <w:rPr>
                <w:rFonts w:cstheme="minorHAnsi"/>
                <w:color w:val="002060"/>
                <w:sz w:val="12"/>
                <w:szCs w:val="20"/>
              </w:rPr>
              <w:t>Comp. Gas</w:t>
            </w:r>
          </w:p>
        </w:tc>
        <w:tc>
          <w:tcPr>
            <w:tcW w:w="691" w:type="dxa"/>
          </w:tcPr>
          <w:p w14:paraId="014B7CA7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2060"/>
              </w:rPr>
            </w:pPr>
            <w:r w:rsidRPr="00D47690">
              <w:rPr>
                <w:rFonts w:cstheme="minorHAnsi"/>
                <w:noProof/>
                <w:color w:val="002060"/>
                <w:sz w:val="12"/>
              </w:rPr>
              <w:drawing>
                <wp:inline distT="0" distB="0" distL="0" distR="0" wp14:anchorId="4CACE152" wp14:editId="1F4CF10A">
                  <wp:extent cx="360000" cy="360000"/>
                  <wp:effectExtent l="0" t="0" r="2540" b="2540"/>
                  <wp:docPr id="9" name="Picture 9" descr="Image result for ghs irrit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 result for ghs irrita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690">
              <w:rPr>
                <w:rFonts w:cstheme="minorHAnsi"/>
                <w:color w:val="002060"/>
                <w:sz w:val="12"/>
                <w:szCs w:val="20"/>
              </w:rPr>
              <w:t>Harmful</w:t>
            </w:r>
          </w:p>
        </w:tc>
        <w:tc>
          <w:tcPr>
            <w:tcW w:w="691" w:type="dxa"/>
          </w:tcPr>
          <w:p w14:paraId="47F9CF82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2060"/>
              </w:rPr>
            </w:pPr>
            <w:r w:rsidRPr="00D47690">
              <w:rPr>
                <w:rFonts w:cstheme="minorHAnsi"/>
                <w:noProof/>
                <w:color w:val="002060"/>
                <w:sz w:val="12"/>
              </w:rPr>
              <w:drawing>
                <wp:inline distT="0" distB="0" distL="0" distR="0" wp14:anchorId="65C7D5D6" wp14:editId="3E635E57">
                  <wp:extent cx="360000" cy="360000"/>
                  <wp:effectExtent l="0" t="0" r="2540" b="2540"/>
                  <wp:docPr id="10" name="Picture 10" descr="Image result for ghs corr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age result for ghs corr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690">
              <w:rPr>
                <w:rFonts w:cstheme="minorHAnsi"/>
                <w:color w:val="002060"/>
                <w:sz w:val="12"/>
                <w:szCs w:val="20"/>
              </w:rPr>
              <w:t>Corrosive</w:t>
            </w:r>
          </w:p>
        </w:tc>
        <w:tc>
          <w:tcPr>
            <w:tcW w:w="691" w:type="dxa"/>
          </w:tcPr>
          <w:p w14:paraId="559A9AF3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2060"/>
              </w:rPr>
            </w:pPr>
            <w:r w:rsidRPr="00D47690">
              <w:rPr>
                <w:rFonts w:cstheme="minorHAnsi"/>
                <w:noProof/>
                <w:color w:val="002060"/>
                <w:sz w:val="12"/>
              </w:rPr>
              <w:drawing>
                <wp:inline distT="0" distB="0" distL="0" distR="0" wp14:anchorId="05270328" wp14:editId="44B0B6F3">
                  <wp:extent cx="360000" cy="360000"/>
                  <wp:effectExtent l="0" t="0" r="2540" b="2540"/>
                  <wp:docPr id="11" name="Picture 11" descr="Image result for ghs tox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age result for ghs tox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690">
              <w:rPr>
                <w:rFonts w:cstheme="minorHAnsi"/>
                <w:color w:val="002060"/>
                <w:sz w:val="12"/>
                <w:szCs w:val="20"/>
              </w:rPr>
              <w:t>Toxic</w:t>
            </w:r>
          </w:p>
        </w:tc>
        <w:tc>
          <w:tcPr>
            <w:tcW w:w="691" w:type="dxa"/>
          </w:tcPr>
          <w:p w14:paraId="273730B9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2060"/>
              </w:rPr>
            </w:pPr>
            <w:r w:rsidRPr="00D47690">
              <w:rPr>
                <w:rFonts w:cstheme="minorHAnsi"/>
                <w:noProof/>
                <w:color w:val="002060"/>
                <w:sz w:val="12"/>
              </w:rPr>
              <w:drawing>
                <wp:inline distT="0" distB="0" distL="0" distR="0" wp14:anchorId="4A676291" wp14:editId="7B3D29CB">
                  <wp:extent cx="360000" cy="360000"/>
                  <wp:effectExtent l="0" t="0" r="2540" b="2540"/>
                  <wp:docPr id="3" name="Picture 3" descr="Image result for ghs explos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ghs explosiv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690">
              <w:rPr>
                <w:rFonts w:cstheme="minorHAnsi"/>
                <w:color w:val="002060"/>
                <w:sz w:val="12"/>
                <w:szCs w:val="20"/>
              </w:rPr>
              <w:t>Health</w:t>
            </w:r>
          </w:p>
        </w:tc>
        <w:tc>
          <w:tcPr>
            <w:tcW w:w="691" w:type="dxa"/>
          </w:tcPr>
          <w:p w14:paraId="0B54F7E3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2060"/>
              </w:rPr>
            </w:pPr>
            <w:r w:rsidRPr="00D47690">
              <w:rPr>
                <w:rFonts w:cstheme="minorHAnsi"/>
                <w:noProof/>
                <w:color w:val="002060"/>
                <w:sz w:val="12"/>
              </w:rPr>
              <w:drawing>
                <wp:inline distT="0" distB="0" distL="0" distR="0" wp14:anchorId="747937C5" wp14:editId="695D777A">
                  <wp:extent cx="360000" cy="360000"/>
                  <wp:effectExtent l="0" t="0" r="2540" b="2540"/>
                  <wp:docPr id="6" name="Picture 6" descr="Image result for ghs oxidis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age result for ghs oxidis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7690">
              <w:rPr>
                <w:rFonts w:cstheme="minorHAnsi"/>
                <w:color w:val="002060"/>
                <w:sz w:val="12"/>
                <w:szCs w:val="20"/>
              </w:rPr>
              <w:t>Environment</w:t>
            </w:r>
          </w:p>
        </w:tc>
      </w:tr>
      <w:tr w:rsidR="00166676" w:rsidRPr="00D47690" w14:paraId="565A20CB" w14:textId="77777777" w:rsidTr="00A1179E">
        <w:trPr>
          <w:trHeight w:val="567"/>
        </w:trPr>
        <w:tc>
          <w:tcPr>
            <w:tcW w:w="2441" w:type="dxa"/>
          </w:tcPr>
          <w:p w14:paraId="51CC2B96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</w:tcPr>
          <w:p w14:paraId="20B0FCA0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40D84584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3EFA60E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5BC23D67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5BA7BD9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1E2E0F19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6805EEB2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6A320D8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7B2FD3CF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74DDA821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7687E49C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66676" w:rsidRPr="00D47690" w14:paraId="1F44AA0C" w14:textId="77777777" w:rsidTr="00A1179E">
        <w:trPr>
          <w:trHeight w:val="567"/>
        </w:trPr>
        <w:tc>
          <w:tcPr>
            <w:tcW w:w="2441" w:type="dxa"/>
          </w:tcPr>
          <w:p w14:paraId="5AA8E9C8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</w:tcPr>
          <w:p w14:paraId="1D1D75ED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0E41B787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0A2A72E3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198634D3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CA54BA2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7C535C8A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25122068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371FC70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06EE398B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7C224FB3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B588DCC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66676" w:rsidRPr="00D47690" w14:paraId="05BF6F0E" w14:textId="77777777" w:rsidTr="00A1179E">
        <w:trPr>
          <w:trHeight w:val="567"/>
        </w:trPr>
        <w:tc>
          <w:tcPr>
            <w:tcW w:w="2441" w:type="dxa"/>
          </w:tcPr>
          <w:p w14:paraId="283C4728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</w:tcPr>
          <w:p w14:paraId="2B82973C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4BF09A22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6855F32D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45EE39C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074E9E7C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6E22A11C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18B9380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22A677BC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674C1FCA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6E6C86EF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54817702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66676" w:rsidRPr="00D47690" w14:paraId="2601EC46" w14:textId="77777777" w:rsidTr="00A1179E">
        <w:trPr>
          <w:trHeight w:val="567"/>
        </w:trPr>
        <w:tc>
          <w:tcPr>
            <w:tcW w:w="2441" w:type="dxa"/>
          </w:tcPr>
          <w:p w14:paraId="1C143212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</w:tcPr>
          <w:p w14:paraId="4DD1A90A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7F4ECFED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0D8BBB80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4A4CF7A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01B85B15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188AED5A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24C05C6F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02A6C46D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52CA429E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346A8A02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763D3AB3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66676" w:rsidRPr="00D47690" w14:paraId="5A56A350" w14:textId="77777777" w:rsidTr="00A1179E">
        <w:trPr>
          <w:trHeight w:val="567"/>
        </w:trPr>
        <w:tc>
          <w:tcPr>
            <w:tcW w:w="2441" w:type="dxa"/>
          </w:tcPr>
          <w:p w14:paraId="32D20E06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</w:tcPr>
          <w:p w14:paraId="3F70D8CB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6739AAB3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2A5695C1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56BBE933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01EE2C70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292B6F2C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0254C475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09015BFA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14324464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67766E22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56BF9B0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166676" w:rsidRPr="00D47690" w14:paraId="2AEF9406" w14:textId="77777777" w:rsidTr="00A1179E">
        <w:trPr>
          <w:trHeight w:val="567"/>
        </w:trPr>
        <w:tc>
          <w:tcPr>
            <w:tcW w:w="2441" w:type="dxa"/>
          </w:tcPr>
          <w:p w14:paraId="48C40DC0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8" w:type="dxa"/>
          </w:tcPr>
          <w:p w14:paraId="245068DA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79" w:type="dxa"/>
          </w:tcPr>
          <w:p w14:paraId="3BD32E77" w14:textId="77777777" w:rsidR="00166676" w:rsidRPr="00D47690" w:rsidRDefault="00166676" w:rsidP="0054383F">
            <w:pPr>
              <w:spacing w:after="0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2FAA58B5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3519EA8D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3E47F20C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691D937E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2EB04083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3AA79F1B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B8FAD84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62009192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691" w:type="dxa"/>
            <w:vAlign w:val="center"/>
          </w:tcPr>
          <w:p w14:paraId="4ADD681A" w14:textId="77777777" w:rsidR="00166676" w:rsidRPr="00D47690" w:rsidRDefault="00166676" w:rsidP="0054383F">
            <w:pPr>
              <w:spacing w:after="0"/>
              <w:jc w:val="center"/>
              <w:rPr>
                <w:rFonts w:cstheme="minorHAnsi"/>
                <w:noProof/>
                <w:color w:val="000000" w:themeColor="text1"/>
                <w:sz w:val="20"/>
                <w:szCs w:val="20"/>
              </w:rPr>
            </w:pPr>
          </w:p>
        </w:tc>
      </w:tr>
    </w:tbl>
    <w:p w14:paraId="4E919A48" w14:textId="65C85975" w:rsidR="00166676" w:rsidRDefault="00166676" w:rsidP="002C0A59">
      <w:pPr>
        <w:pStyle w:val="Heading3"/>
      </w:pPr>
      <w:r>
        <w:t>Special hazards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239"/>
        <w:gridCol w:w="4380"/>
      </w:tblGrid>
      <w:tr w:rsidR="00166676" w:rsidRPr="00D47690" w14:paraId="667CAC5B" w14:textId="77777777" w:rsidTr="00166676">
        <w:trPr>
          <w:trHeight w:val="227"/>
        </w:trPr>
        <w:tc>
          <w:tcPr>
            <w:tcW w:w="3397" w:type="dxa"/>
            <w:shd w:val="clear" w:color="auto" w:fill="F2F2F2" w:themeFill="background1" w:themeFillShade="F2"/>
          </w:tcPr>
          <w:p w14:paraId="44776B52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Sensitising Chemical</w:t>
            </w:r>
          </w:p>
        </w:tc>
        <w:tc>
          <w:tcPr>
            <w:tcW w:w="1239" w:type="dxa"/>
          </w:tcPr>
          <w:p w14:paraId="345CF79D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Yes / No</w:t>
            </w:r>
          </w:p>
        </w:tc>
        <w:tc>
          <w:tcPr>
            <w:tcW w:w="4380" w:type="dxa"/>
          </w:tcPr>
          <w:p w14:paraId="6D941F2B" w14:textId="77777777" w:rsidR="00166676" w:rsidRPr="00D47690" w:rsidRDefault="00166676" w:rsidP="00E96DF2">
            <w:pPr>
              <w:rPr>
                <w:noProof/>
              </w:rPr>
            </w:pPr>
          </w:p>
        </w:tc>
      </w:tr>
      <w:tr w:rsidR="00166676" w:rsidRPr="00D47690" w14:paraId="5E5E63AB" w14:textId="77777777" w:rsidTr="00166676">
        <w:trPr>
          <w:trHeight w:val="227"/>
        </w:trPr>
        <w:tc>
          <w:tcPr>
            <w:tcW w:w="3397" w:type="dxa"/>
            <w:shd w:val="clear" w:color="auto" w:fill="F2F2F2" w:themeFill="background1" w:themeFillShade="F2"/>
          </w:tcPr>
          <w:p w14:paraId="57ED0316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Carcinogen / Mutagen</w:t>
            </w:r>
          </w:p>
        </w:tc>
        <w:tc>
          <w:tcPr>
            <w:tcW w:w="1239" w:type="dxa"/>
          </w:tcPr>
          <w:p w14:paraId="3A9C4FA4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Yes / No</w:t>
            </w:r>
          </w:p>
        </w:tc>
        <w:tc>
          <w:tcPr>
            <w:tcW w:w="4380" w:type="dxa"/>
          </w:tcPr>
          <w:p w14:paraId="19A80898" w14:textId="77777777" w:rsidR="00166676" w:rsidRPr="00D47690" w:rsidRDefault="00166676" w:rsidP="00E96DF2">
            <w:pPr>
              <w:rPr>
                <w:noProof/>
              </w:rPr>
            </w:pPr>
          </w:p>
        </w:tc>
      </w:tr>
      <w:tr w:rsidR="00166676" w:rsidRPr="00D47690" w14:paraId="5A836FD0" w14:textId="77777777" w:rsidTr="00166676">
        <w:trPr>
          <w:trHeight w:val="227"/>
        </w:trPr>
        <w:tc>
          <w:tcPr>
            <w:tcW w:w="3397" w:type="dxa"/>
            <w:shd w:val="clear" w:color="auto" w:fill="F2F2F2" w:themeFill="background1" w:themeFillShade="F2"/>
          </w:tcPr>
          <w:p w14:paraId="662276A7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Teratogen / Harmful to unborn child</w:t>
            </w:r>
          </w:p>
        </w:tc>
        <w:tc>
          <w:tcPr>
            <w:tcW w:w="1239" w:type="dxa"/>
          </w:tcPr>
          <w:p w14:paraId="532ED536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Yes / No</w:t>
            </w:r>
          </w:p>
        </w:tc>
        <w:tc>
          <w:tcPr>
            <w:tcW w:w="4380" w:type="dxa"/>
          </w:tcPr>
          <w:p w14:paraId="46B64BB6" w14:textId="77777777" w:rsidR="00166676" w:rsidRPr="00D47690" w:rsidRDefault="00166676" w:rsidP="00E96DF2">
            <w:pPr>
              <w:rPr>
                <w:noProof/>
              </w:rPr>
            </w:pPr>
          </w:p>
        </w:tc>
      </w:tr>
      <w:tr w:rsidR="00166676" w:rsidRPr="00D47690" w14:paraId="054C7190" w14:textId="77777777" w:rsidTr="00166676">
        <w:trPr>
          <w:trHeight w:val="227"/>
        </w:trPr>
        <w:tc>
          <w:tcPr>
            <w:tcW w:w="3397" w:type="dxa"/>
            <w:shd w:val="clear" w:color="auto" w:fill="F2F2F2" w:themeFill="background1" w:themeFillShade="F2"/>
          </w:tcPr>
          <w:p w14:paraId="7F657193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Pyrophoric substance</w:t>
            </w:r>
          </w:p>
        </w:tc>
        <w:tc>
          <w:tcPr>
            <w:tcW w:w="1239" w:type="dxa"/>
          </w:tcPr>
          <w:p w14:paraId="71C30DA2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Yes / No</w:t>
            </w:r>
          </w:p>
        </w:tc>
        <w:tc>
          <w:tcPr>
            <w:tcW w:w="4380" w:type="dxa"/>
          </w:tcPr>
          <w:p w14:paraId="62EEFC28" w14:textId="77777777" w:rsidR="00166676" w:rsidRPr="00D47690" w:rsidRDefault="00166676" w:rsidP="00E96DF2">
            <w:pPr>
              <w:rPr>
                <w:noProof/>
              </w:rPr>
            </w:pPr>
          </w:p>
        </w:tc>
      </w:tr>
      <w:tr w:rsidR="00166676" w:rsidRPr="00D47690" w14:paraId="62088A33" w14:textId="77777777" w:rsidTr="00166676">
        <w:trPr>
          <w:trHeight w:val="227"/>
        </w:trPr>
        <w:tc>
          <w:tcPr>
            <w:tcW w:w="3397" w:type="dxa"/>
            <w:shd w:val="clear" w:color="auto" w:fill="F2F2F2" w:themeFill="background1" w:themeFillShade="F2"/>
          </w:tcPr>
          <w:p w14:paraId="60AD4B6C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Explosive Atmosphere</w:t>
            </w:r>
          </w:p>
        </w:tc>
        <w:tc>
          <w:tcPr>
            <w:tcW w:w="1239" w:type="dxa"/>
          </w:tcPr>
          <w:p w14:paraId="73334B38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Yes / No</w:t>
            </w:r>
          </w:p>
        </w:tc>
        <w:tc>
          <w:tcPr>
            <w:tcW w:w="4380" w:type="dxa"/>
          </w:tcPr>
          <w:p w14:paraId="11D98D25" w14:textId="77777777" w:rsidR="00166676" w:rsidRPr="00D47690" w:rsidRDefault="00166676" w:rsidP="00E96DF2">
            <w:pPr>
              <w:rPr>
                <w:noProof/>
              </w:rPr>
            </w:pPr>
          </w:p>
        </w:tc>
      </w:tr>
      <w:tr w:rsidR="00166676" w:rsidRPr="00D47690" w14:paraId="5DADE875" w14:textId="77777777" w:rsidTr="00166676">
        <w:trPr>
          <w:trHeight w:val="227"/>
        </w:trPr>
        <w:tc>
          <w:tcPr>
            <w:tcW w:w="3397" w:type="dxa"/>
            <w:shd w:val="clear" w:color="auto" w:fill="F2F2F2" w:themeFill="background1" w:themeFillShade="F2"/>
          </w:tcPr>
          <w:p w14:paraId="7CAAA47C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Biohazard</w:t>
            </w:r>
          </w:p>
        </w:tc>
        <w:tc>
          <w:tcPr>
            <w:tcW w:w="1239" w:type="dxa"/>
          </w:tcPr>
          <w:p w14:paraId="397520B5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Yes / No</w:t>
            </w:r>
          </w:p>
        </w:tc>
        <w:tc>
          <w:tcPr>
            <w:tcW w:w="4380" w:type="dxa"/>
          </w:tcPr>
          <w:p w14:paraId="5D749CBD" w14:textId="77777777" w:rsidR="00166676" w:rsidRPr="00D47690" w:rsidRDefault="00166676" w:rsidP="00E96DF2">
            <w:pPr>
              <w:rPr>
                <w:noProof/>
              </w:rPr>
            </w:pPr>
          </w:p>
        </w:tc>
      </w:tr>
      <w:tr w:rsidR="00166676" w:rsidRPr="00D47690" w14:paraId="61368089" w14:textId="77777777" w:rsidTr="00166676">
        <w:trPr>
          <w:trHeight w:val="227"/>
        </w:trPr>
        <w:tc>
          <w:tcPr>
            <w:tcW w:w="3397" w:type="dxa"/>
            <w:shd w:val="clear" w:color="auto" w:fill="F2F2F2" w:themeFill="background1" w:themeFillShade="F2"/>
          </w:tcPr>
          <w:p w14:paraId="73BBBC9F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Radiation</w:t>
            </w:r>
          </w:p>
        </w:tc>
        <w:tc>
          <w:tcPr>
            <w:tcW w:w="1239" w:type="dxa"/>
          </w:tcPr>
          <w:p w14:paraId="04402417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Yes / No</w:t>
            </w:r>
          </w:p>
        </w:tc>
        <w:tc>
          <w:tcPr>
            <w:tcW w:w="4380" w:type="dxa"/>
          </w:tcPr>
          <w:p w14:paraId="2BB53171" w14:textId="77777777" w:rsidR="00166676" w:rsidRPr="00D47690" w:rsidRDefault="00166676" w:rsidP="00E96DF2">
            <w:pPr>
              <w:rPr>
                <w:noProof/>
              </w:rPr>
            </w:pPr>
          </w:p>
        </w:tc>
      </w:tr>
      <w:tr w:rsidR="00166676" w:rsidRPr="00D47690" w14:paraId="21A3BCAE" w14:textId="77777777" w:rsidTr="00166676">
        <w:trPr>
          <w:trHeight w:val="227"/>
        </w:trPr>
        <w:tc>
          <w:tcPr>
            <w:tcW w:w="3397" w:type="dxa"/>
            <w:shd w:val="clear" w:color="auto" w:fill="F2F2F2" w:themeFill="background1" w:themeFillShade="F2"/>
          </w:tcPr>
          <w:p w14:paraId="02EDE25D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Other (specify)</w:t>
            </w:r>
          </w:p>
        </w:tc>
        <w:tc>
          <w:tcPr>
            <w:tcW w:w="1239" w:type="dxa"/>
          </w:tcPr>
          <w:p w14:paraId="7B11AE0C" w14:textId="77777777" w:rsidR="00166676" w:rsidRPr="002C0A59" w:rsidRDefault="00166676" w:rsidP="00E96DF2">
            <w:pPr>
              <w:rPr>
                <w:noProof/>
                <w:sz w:val="20"/>
                <w:szCs w:val="20"/>
              </w:rPr>
            </w:pPr>
            <w:r w:rsidRPr="002C0A59">
              <w:rPr>
                <w:noProof/>
                <w:sz w:val="20"/>
                <w:szCs w:val="20"/>
              </w:rPr>
              <w:t>Yes / No</w:t>
            </w:r>
          </w:p>
        </w:tc>
        <w:tc>
          <w:tcPr>
            <w:tcW w:w="4380" w:type="dxa"/>
          </w:tcPr>
          <w:p w14:paraId="704EFF44" w14:textId="77777777" w:rsidR="00166676" w:rsidRPr="00D47690" w:rsidRDefault="00166676" w:rsidP="00E96DF2">
            <w:pPr>
              <w:rPr>
                <w:noProof/>
              </w:rPr>
            </w:pPr>
          </w:p>
        </w:tc>
      </w:tr>
    </w:tbl>
    <w:p w14:paraId="6E275C72" w14:textId="624EEA5F" w:rsidR="00166676" w:rsidRPr="002C0A59" w:rsidRDefault="00166676" w:rsidP="002C0A59">
      <w:pPr>
        <w:pStyle w:val="Heading3"/>
      </w:pPr>
      <w:r w:rsidRPr="002C0A59">
        <w:lastRenderedPageBreak/>
        <w:t xml:space="preserve">Personal Protective Equipment </w:t>
      </w:r>
      <w:r w:rsidR="00345175" w:rsidRPr="002C0A59">
        <w:t>r</w:t>
      </w:r>
      <w:r w:rsidRPr="002C0A59">
        <w:t>equired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Personal Protective Equipment required checklist"/>
        <w:tblDescription w:val="Choose from: gloves; lab coat; safety glasses; dust mask; face shield; other (specify)."/>
      </w:tblPr>
      <w:tblGrid>
        <w:gridCol w:w="1541"/>
        <w:gridCol w:w="1458"/>
        <w:gridCol w:w="1534"/>
        <w:gridCol w:w="1459"/>
        <w:gridCol w:w="1565"/>
        <w:gridCol w:w="1459"/>
      </w:tblGrid>
      <w:tr w:rsidR="00166676" w14:paraId="5B667AC6" w14:textId="77777777" w:rsidTr="0054383F">
        <w:trPr>
          <w:trHeight w:val="567"/>
        </w:trPr>
        <w:tc>
          <w:tcPr>
            <w:tcW w:w="1742" w:type="dxa"/>
            <w:vAlign w:val="center"/>
          </w:tcPr>
          <w:p w14:paraId="340C9EAB" w14:textId="77777777" w:rsidR="00166676" w:rsidRPr="004E3696" w:rsidRDefault="00166676" w:rsidP="0054383F">
            <w:pPr>
              <w:keepNext/>
              <w:spacing w:after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E3696">
              <w:rPr>
                <w:noProof/>
                <w:sz w:val="16"/>
                <w:szCs w:val="16"/>
              </w:rPr>
              <w:drawing>
                <wp:inline distT="0" distB="0" distL="0" distR="0" wp14:anchorId="6E28C9F9" wp14:editId="2DD9579C">
                  <wp:extent cx="252000" cy="25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2FDCD0" w14:textId="77777777" w:rsidR="00166676" w:rsidRDefault="00166676" w:rsidP="0054383F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  <w:r w:rsidRPr="004E3696">
              <w:rPr>
                <w:rFonts w:cs="Arial"/>
                <w:b/>
                <w:bCs/>
                <w:sz w:val="16"/>
                <w:szCs w:val="16"/>
              </w:rPr>
              <w:t>Gloves</w:t>
            </w:r>
          </w:p>
        </w:tc>
        <w:tc>
          <w:tcPr>
            <w:tcW w:w="1742" w:type="dxa"/>
            <w:vAlign w:val="center"/>
          </w:tcPr>
          <w:p w14:paraId="3E36F779" w14:textId="77777777" w:rsidR="00166676" w:rsidRDefault="00166676" w:rsidP="0054383F">
            <w:pPr>
              <w:spacing w:after="0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5DC0A39D" w14:textId="77777777" w:rsidR="00166676" w:rsidRPr="004E3696" w:rsidRDefault="00166676" w:rsidP="0054383F">
            <w:pPr>
              <w:keepNext/>
              <w:spacing w:after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E3696">
              <w:rPr>
                <w:noProof/>
                <w:sz w:val="16"/>
                <w:szCs w:val="16"/>
              </w:rPr>
              <w:drawing>
                <wp:inline distT="0" distB="0" distL="0" distR="0" wp14:anchorId="0602C2C8" wp14:editId="32F73498">
                  <wp:extent cx="252000" cy="252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51A2E4" w14:textId="77777777" w:rsidR="00166676" w:rsidRDefault="00166676" w:rsidP="0054383F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  <w:r w:rsidRPr="004E3696">
              <w:rPr>
                <w:rFonts w:cs="Arial"/>
                <w:b/>
                <w:bCs/>
                <w:sz w:val="16"/>
                <w:szCs w:val="16"/>
              </w:rPr>
              <w:t>Lab Coat</w:t>
            </w:r>
          </w:p>
        </w:tc>
        <w:tc>
          <w:tcPr>
            <w:tcW w:w="1743" w:type="dxa"/>
            <w:vAlign w:val="center"/>
          </w:tcPr>
          <w:p w14:paraId="50E2CB09" w14:textId="77777777" w:rsidR="00166676" w:rsidRDefault="00166676" w:rsidP="0054383F">
            <w:pPr>
              <w:spacing w:after="0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2793F9AE" w14:textId="77777777" w:rsidR="00166676" w:rsidRPr="004E3696" w:rsidRDefault="00166676" w:rsidP="0054383F">
            <w:pPr>
              <w:keepNext/>
              <w:spacing w:after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E3696">
              <w:rPr>
                <w:noProof/>
                <w:sz w:val="16"/>
                <w:szCs w:val="16"/>
              </w:rPr>
              <w:drawing>
                <wp:inline distT="0" distB="0" distL="0" distR="0" wp14:anchorId="50A97F10" wp14:editId="117C6C78">
                  <wp:extent cx="252000" cy="252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DE40C7" w14:textId="77777777" w:rsidR="00166676" w:rsidRDefault="00166676" w:rsidP="0054383F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  <w:r w:rsidRPr="004E3696">
              <w:rPr>
                <w:rFonts w:cs="Arial"/>
                <w:b/>
                <w:bCs/>
                <w:sz w:val="16"/>
                <w:szCs w:val="16"/>
              </w:rPr>
              <w:t>Safety Glasses</w:t>
            </w:r>
          </w:p>
        </w:tc>
        <w:tc>
          <w:tcPr>
            <w:tcW w:w="1743" w:type="dxa"/>
            <w:vAlign w:val="center"/>
          </w:tcPr>
          <w:p w14:paraId="536817D0" w14:textId="77777777" w:rsidR="00166676" w:rsidRDefault="00166676" w:rsidP="0054383F">
            <w:pPr>
              <w:spacing w:after="0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</w:p>
        </w:tc>
      </w:tr>
      <w:tr w:rsidR="00166676" w14:paraId="1AEC1686" w14:textId="77777777" w:rsidTr="0054383F">
        <w:trPr>
          <w:trHeight w:val="567"/>
        </w:trPr>
        <w:tc>
          <w:tcPr>
            <w:tcW w:w="1742" w:type="dxa"/>
            <w:vAlign w:val="center"/>
          </w:tcPr>
          <w:p w14:paraId="0580F392" w14:textId="77777777" w:rsidR="00166676" w:rsidRPr="004E3696" w:rsidRDefault="00166676" w:rsidP="0054383F">
            <w:pPr>
              <w:keepNext/>
              <w:spacing w:after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E3696">
              <w:rPr>
                <w:noProof/>
                <w:sz w:val="16"/>
                <w:szCs w:val="16"/>
              </w:rPr>
              <w:drawing>
                <wp:inline distT="0" distB="0" distL="0" distR="0" wp14:anchorId="6D5A0165" wp14:editId="30F47CAC">
                  <wp:extent cx="252000" cy="252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CE242" w14:textId="77777777" w:rsidR="00166676" w:rsidRDefault="00166676" w:rsidP="0054383F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  <w:r w:rsidRPr="004E3696">
              <w:rPr>
                <w:rFonts w:cs="Arial"/>
                <w:b/>
                <w:bCs/>
                <w:sz w:val="16"/>
                <w:szCs w:val="16"/>
              </w:rPr>
              <w:t>Dust Mask</w:t>
            </w:r>
          </w:p>
        </w:tc>
        <w:tc>
          <w:tcPr>
            <w:tcW w:w="1742" w:type="dxa"/>
            <w:vAlign w:val="center"/>
          </w:tcPr>
          <w:p w14:paraId="6C50DCFC" w14:textId="77777777" w:rsidR="00166676" w:rsidRDefault="00166676" w:rsidP="0054383F">
            <w:pPr>
              <w:spacing w:after="0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753A95AC" w14:textId="77777777" w:rsidR="00166676" w:rsidRPr="004E3696" w:rsidRDefault="00166676" w:rsidP="0054383F">
            <w:pPr>
              <w:keepNext/>
              <w:spacing w:after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E3696">
              <w:rPr>
                <w:noProof/>
                <w:sz w:val="16"/>
                <w:szCs w:val="16"/>
              </w:rPr>
              <w:drawing>
                <wp:inline distT="0" distB="0" distL="0" distR="0" wp14:anchorId="2E5FAB6D" wp14:editId="27403F61">
                  <wp:extent cx="252000" cy="2520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8CD780" w14:textId="77777777" w:rsidR="00166676" w:rsidRDefault="00166676" w:rsidP="0054383F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  <w:r w:rsidRPr="004E3696">
              <w:rPr>
                <w:rFonts w:cs="Arial"/>
                <w:b/>
                <w:bCs/>
                <w:sz w:val="16"/>
                <w:szCs w:val="16"/>
              </w:rPr>
              <w:t>Face Shield</w:t>
            </w:r>
          </w:p>
        </w:tc>
        <w:tc>
          <w:tcPr>
            <w:tcW w:w="1743" w:type="dxa"/>
            <w:vAlign w:val="center"/>
          </w:tcPr>
          <w:p w14:paraId="2D34389F" w14:textId="77777777" w:rsidR="00166676" w:rsidRDefault="00166676" w:rsidP="0054383F">
            <w:pPr>
              <w:spacing w:after="0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</w:p>
        </w:tc>
        <w:tc>
          <w:tcPr>
            <w:tcW w:w="1743" w:type="dxa"/>
            <w:vAlign w:val="center"/>
          </w:tcPr>
          <w:p w14:paraId="476CED8C" w14:textId="77777777" w:rsidR="00166676" w:rsidRPr="004E3696" w:rsidRDefault="00166676" w:rsidP="0054383F">
            <w:pPr>
              <w:keepNext/>
              <w:spacing w:after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4E3696">
              <w:rPr>
                <w:noProof/>
                <w:sz w:val="16"/>
                <w:szCs w:val="16"/>
              </w:rPr>
              <w:drawing>
                <wp:inline distT="0" distB="0" distL="0" distR="0" wp14:anchorId="66CC2A5A" wp14:editId="4181AECA">
                  <wp:extent cx="252000" cy="252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4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E20022" w14:textId="77777777" w:rsidR="00166676" w:rsidRDefault="00166676" w:rsidP="0054383F">
            <w:pPr>
              <w:spacing w:after="0"/>
              <w:jc w:val="center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  <w:r w:rsidRPr="004E3696">
              <w:rPr>
                <w:rFonts w:cs="Arial"/>
                <w:b/>
                <w:bCs/>
                <w:sz w:val="16"/>
                <w:szCs w:val="16"/>
              </w:rPr>
              <w:t>Other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(Specify)</w:t>
            </w:r>
          </w:p>
        </w:tc>
        <w:tc>
          <w:tcPr>
            <w:tcW w:w="1743" w:type="dxa"/>
            <w:vAlign w:val="center"/>
          </w:tcPr>
          <w:p w14:paraId="512BDDE2" w14:textId="77777777" w:rsidR="00166676" w:rsidRDefault="00166676" w:rsidP="0054383F">
            <w:pPr>
              <w:spacing w:after="0"/>
              <w:rPr>
                <w:rFonts w:cstheme="minorHAnsi"/>
                <w:b/>
                <w:bCs/>
                <w:noProof/>
                <w:color w:val="002060"/>
                <w:sz w:val="22"/>
                <w:szCs w:val="22"/>
              </w:rPr>
            </w:pPr>
          </w:p>
        </w:tc>
      </w:tr>
    </w:tbl>
    <w:p w14:paraId="02C3DB87" w14:textId="77777777" w:rsidR="00166676" w:rsidRDefault="00166676" w:rsidP="00166676"/>
    <w:p w14:paraId="4590F6CE" w14:textId="77777777" w:rsidR="002C0A59" w:rsidRPr="002C0A59" w:rsidRDefault="002C0A59" w:rsidP="002C0A59">
      <w:pPr>
        <w:pStyle w:val="Heading2"/>
      </w:pPr>
      <w:r w:rsidRPr="002C0A59">
        <w:t>Control Measures (include any standard protocols used, relevant purification and quenching procedures)</w:t>
      </w:r>
    </w:p>
    <w:p w14:paraId="65590A9C" w14:textId="1A410032" w:rsidR="002C0A59" w:rsidRPr="00D47690" w:rsidRDefault="002C0A59" w:rsidP="002C0A59">
      <w:pPr>
        <w:pStyle w:val="ListParagraph"/>
        <w:numPr>
          <w:ilvl w:val="0"/>
          <w:numId w:val="15"/>
        </w:numPr>
        <w:spacing w:before="60" w:after="60"/>
        <w:rPr>
          <w:rFonts w:cstheme="minorHAnsi"/>
          <w:noProof/>
          <w:color w:val="000000" w:themeColor="text1"/>
          <w:sz w:val="20"/>
          <w:szCs w:val="20"/>
        </w:rPr>
      </w:pPr>
    </w:p>
    <w:p w14:paraId="23F8F158" w14:textId="68D355D6" w:rsidR="002C0A59" w:rsidRPr="00D47690" w:rsidRDefault="002C0A59" w:rsidP="002C0A59">
      <w:pPr>
        <w:pStyle w:val="ListParagraph"/>
        <w:numPr>
          <w:ilvl w:val="0"/>
          <w:numId w:val="15"/>
        </w:numPr>
        <w:spacing w:before="60" w:after="60"/>
        <w:rPr>
          <w:rFonts w:cstheme="minorHAnsi"/>
          <w:noProof/>
          <w:color w:val="000000" w:themeColor="text1"/>
          <w:sz w:val="20"/>
          <w:szCs w:val="20"/>
        </w:rPr>
      </w:pPr>
    </w:p>
    <w:p w14:paraId="204F7B50" w14:textId="465F319D" w:rsidR="002C0A59" w:rsidRDefault="002C0A59" w:rsidP="002C0A59">
      <w:pPr>
        <w:pStyle w:val="ListParagraph"/>
        <w:numPr>
          <w:ilvl w:val="0"/>
          <w:numId w:val="15"/>
        </w:numPr>
        <w:spacing w:before="60" w:after="60"/>
        <w:rPr>
          <w:rFonts w:cstheme="minorHAnsi"/>
          <w:noProof/>
          <w:color w:val="000000" w:themeColor="text1"/>
          <w:sz w:val="20"/>
          <w:szCs w:val="20"/>
        </w:rPr>
      </w:pPr>
    </w:p>
    <w:p w14:paraId="243A6456" w14:textId="3729F139" w:rsidR="002C0A59" w:rsidRPr="008376CA" w:rsidRDefault="002C0A59" w:rsidP="002C0A59">
      <w:pPr>
        <w:pStyle w:val="ListParagraph"/>
        <w:numPr>
          <w:ilvl w:val="0"/>
          <w:numId w:val="15"/>
        </w:numPr>
        <w:spacing w:before="60" w:after="60"/>
        <w:ind w:left="714" w:hanging="357"/>
        <w:rPr>
          <w:rFonts w:cstheme="minorHAnsi"/>
          <w:noProof/>
          <w:color w:val="000000" w:themeColor="text1"/>
          <w:sz w:val="20"/>
          <w:szCs w:val="20"/>
        </w:rPr>
      </w:pPr>
    </w:p>
    <w:p w14:paraId="6F27FA86" w14:textId="77777777" w:rsidR="002C0A59" w:rsidRPr="002C0A59" w:rsidRDefault="002C0A59" w:rsidP="002C0A59">
      <w:pPr>
        <w:pStyle w:val="Heading2"/>
      </w:pPr>
      <w:r w:rsidRPr="002C0A59">
        <w:t>Waste Disposal</w:t>
      </w:r>
    </w:p>
    <w:p w14:paraId="6BC2EB3A" w14:textId="79A7742A" w:rsidR="002C0A59" w:rsidRPr="00D47690" w:rsidRDefault="002C0A59" w:rsidP="002C0A59">
      <w:pPr>
        <w:pStyle w:val="ListParagraph"/>
        <w:numPr>
          <w:ilvl w:val="0"/>
          <w:numId w:val="15"/>
        </w:numPr>
        <w:spacing w:before="60" w:after="60"/>
        <w:rPr>
          <w:rFonts w:cstheme="minorHAnsi"/>
          <w:noProof/>
          <w:color w:val="000000" w:themeColor="text1"/>
          <w:sz w:val="20"/>
          <w:szCs w:val="20"/>
        </w:rPr>
      </w:pPr>
    </w:p>
    <w:p w14:paraId="2FC6F659" w14:textId="03F9D8EC" w:rsidR="002C0A59" w:rsidRPr="00D47690" w:rsidRDefault="002C0A59" w:rsidP="002C0A59">
      <w:pPr>
        <w:pStyle w:val="ListParagraph"/>
        <w:numPr>
          <w:ilvl w:val="0"/>
          <w:numId w:val="15"/>
        </w:numPr>
        <w:spacing w:before="60" w:after="60"/>
        <w:rPr>
          <w:rFonts w:cstheme="minorHAnsi"/>
          <w:noProof/>
          <w:color w:val="000000" w:themeColor="text1"/>
          <w:sz w:val="20"/>
          <w:szCs w:val="20"/>
        </w:rPr>
      </w:pPr>
    </w:p>
    <w:p w14:paraId="7EE58BEB" w14:textId="51C8CDE3" w:rsidR="002C0A59" w:rsidRDefault="002C0A59" w:rsidP="002C0A59">
      <w:pPr>
        <w:pStyle w:val="ListParagraph"/>
        <w:numPr>
          <w:ilvl w:val="0"/>
          <w:numId w:val="15"/>
        </w:numPr>
        <w:spacing w:before="60" w:after="60"/>
        <w:rPr>
          <w:rFonts w:cstheme="minorHAnsi"/>
          <w:noProof/>
          <w:color w:val="000000" w:themeColor="text1"/>
          <w:sz w:val="20"/>
          <w:szCs w:val="20"/>
        </w:rPr>
      </w:pPr>
    </w:p>
    <w:p w14:paraId="4735C389" w14:textId="42D13035" w:rsidR="002C0A59" w:rsidRPr="008376CA" w:rsidRDefault="002C0A59" w:rsidP="002C0A59">
      <w:pPr>
        <w:pStyle w:val="ListParagraph"/>
        <w:numPr>
          <w:ilvl w:val="0"/>
          <w:numId w:val="15"/>
        </w:numPr>
        <w:spacing w:before="60" w:after="60"/>
        <w:ind w:left="714" w:hanging="357"/>
        <w:rPr>
          <w:rFonts w:cstheme="minorHAnsi"/>
          <w:noProof/>
          <w:color w:val="000000" w:themeColor="text1"/>
          <w:sz w:val="20"/>
          <w:szCs w:val="20"/>
        </w:rPr>
      </w:pPr>
    </w:p>
    <w:p w14:paraId="749B40B3" w14:textId="77777777" w:rsidR="002C0A59" w:rsidRPr="002C0A59" w:rsidRDefault="002C0A59" w:rsidP="002C0A59">
      <w:pPr>
        <w:pStyle w:val="Heading2"/>
      </w:pPr>
      <w:r w:rsidRPr="002C0A59">
        <w:t>Emergency Procedures / First Aid Requirements</w:t>
      </w:r>
    </w:p>
    <w:p w14:paraId="030DFC61" w14:textId="1E6DBB0E" w:rsidR="002C0A59" w:rsidRPr="00D47690" w:rsidRDefault="002C0A59" w:rsidP="002C0A59">
      <w:pPr>
        <w:pStyle w:val="ListParagraph"/>
        <w:numPr>
          <w:ilvl w:val="0"/>
          <w:numId w:val="15"/>
        </w:numPr>
        <w:spacing w:before="60" w:after="60"/>
        <w:rPr>
          <w:rFonts w:cstheme="minorHAnsi"/>
          <w:noProof/>
          <w:color w:val="000000" w:themeColor="text1"/>
          <w:sz w:val="20"/>
          <w:szCs w:val="20"/>
        </w:rPr>
      </w:pPr>
    </w:p>
    <w:p w14:paraId="4A97D7B3" w14:textId="2A32ADB4" w:rsidR="002C0A59" w:rsidRPr="00D47690" w:rsidRDefault="002C0A59" w:rsidP="002C0A59">
      <w:pPr>
        <w:pStyle w:val="ListParagraph"/>
        <w:numPr>
          <w:ilvl w:val="0"/>
          <w:numId w:val="15"/>
        </w:numPr>
        <w:spacing w:before="60" w:after="60"/>
        <w:rPr>
          <w:rFonts w:cstheme="minorHAnsi"/>
          <w:noProof/>
          <w:color w:val="000000" w:themeColor="text1"/>
          <w:sz w:val="20"/>
          <w:szCs w:val="20"/>
        </w:rPr>
      </w:pPr>
    </w:p>
    <w:p w14:paraId="3E3ACC4A" w14:textId="39448866" w:rsidR="002C0A59" w:rsidRDefault="002C0A59" w:rsidP="002C0A59">
      <w:pPr>
        <w:pStyle w:val="ListParagraph"/>
        <w:numPr>
          <w:ilvl w:val="0"/>
          <w:numId w:val="15"/>
        </w:numPr>
        <w:spacing w:before="60" w:after="60"/>
        <w:rPr>
          <w:rFonts w:cstheme="minorHAnsi"/>
          <w:noProof/>
          <w:color w:val="000000" w:themeColor="text1"/>
          <w:sz w:val="20"/>
          <w:szCs w:val="20"/>
        </w:rPr>
      </w:pPr>
    </w:p>
    <w:p w14:paraId="70BC10B1" w14:textId="20EF8B0F" w:rsidR="002C0A59" w:rsidRPr="008376CA" w:rsidRDefault="002C0A59" w:rsidP="002C0A59">
      <w:pPr>
        <w:pStyle w:val="ListParagraph"/>
        <w:numPr>
          <w:ilvl w:val="0"/>
          <w:numId w:val="15"/>
        </w:numPr>
        <w:spacing w:before="60" w:after="120"/>
        <w:ind w:left="714" w:hanging="357"/>
        <w:rPr>
          <w:rFonts w:cstheme="minorHAnsi"/>
          <w:noProof/>
          <w:color w:val="000000" w:themeColor="text1"/>
          <w:sz w:val="20"/>
          <w:szCs w:val="20"/>
        </w:rPr>
      </w:pPr>
    </w:p>
    <w:p w14:paraId="6EDF3BBE" w14:textId="77777777" w:rsidR="00166676" w:rsidRPr="00166676" w:rsidRDefault="00166676" w:rsidP="001666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402"/>
        <w:gridCol w:w="709"/>
        <w:gridCol w:w="1933"/>
      </w:tblGrid>
      <w:tr w:rsidR="002C0A59" w:rsidRPr="00D47690" w14:paraId="4097F688" w14:textId="77777777" w:rsidTr="002C0A59">
        <w:trPr>
          <w:trHeight w:val="283"/>
        </w:trPr>
        <w:tc>
          <w:tcPr>
            <w:tcW w:w="2972" w:type="dxa"/>
            <w:shd w:val="clear" w:color="auto" w:fill="F2F2F2" w:themeFill="background1" w:themeFillShade="F2"/>
          </w:tcPr>
          <w:p w14:paraId="36B733B6" w14:textId="77777777" w:rsidR="002C0A59" w:rsidRPr="00D47690" w:rsidRDefault="002C0A59" w:rsidP="002C0A59">
            <w:pPr>
              <w:rPr>
                <w:noProof/>
              </w:rPr>
            </w:pPr>
            <w:r w:rsidRPr="00D47690">
              <w:rPr>
                <w:noProof/>
              </w:rPr>
              <w:t>Assessed by</w:t>
            </w:r>
          </w:p>
        </w:tc>
        <w:tc>
          <w:tcPr>
            <w:tcW w:w="3402" w:type="dxa"/>
          </w:tcPr>
          <w:p w14:paraId="2D479546" w14:textId="77777777" w:rsidR="002C0A59" w:rsidRPr="00D47690" w:rsidRDefault="002C0A59" w:rsidP="002C0A59">
            <w:pPr>
              <w:rPr>
                <w:noProof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E367533" w14:textId="77777777" w:rsidR="002C0A59" w:rsidRPr="00D47690" w:rsidRDefault="002C0A59" w:rsidP="002C0A59">
            <w:pPr>
              <w:rPr>
                <w:noProof/>
              </w:rPr>
            </w:pPr>
            <w:r w:rsidRPr="00D47690">
              <w:rPr>
                <w:noProof/>
              </w:rPr>
              <w:t>Date</w:t>
            </w:r>
          </w:p>
        </w:tc>
        <w:tc>
          <w:tcPr>
            <w:tcW w:w="1933" w:type="dxa"/>
          </w:tcPr>
          <w:p w14:paraId="7A3AE60A" w14:textId="77777777" w:rsidR="002C0A59" w:rsidRPr="00D47690" w:rsidRDefault="002C0A59" w:rsidP="0054383F">
            <w:pPr>
              <w:spacing w:after="0"/>
              <w:rPr>
                <w:rFonts w:cstheme="minorHAnsi"/>
                <w:b/>
                <w:bCs/>
                <w:noProof/>
                <w:color w:val="002060"/>
                <w:sz w:val="20"/>
                <w:szCs w:val="20"/>
              </w:rPr>
            </w:pPr>
          </w:p>
        </w:tc>
      </w:tr>
      <w:tr w:rsidR="002C0A59" w:rsidRPr="00D47690" w14:paraId="1D82A439" w14:textId="77777777" w:rsidTr="002C0A59">
        <w:trPr>
          <w:trHeight w:val="283"/>
        </w:trPr>
        <w:tc>
          <w:tcPr>
            <w:tcW w:w="2972" w:type="dxa"/>
            <w:shd w:val="clear" w:color="auto" w:fill="F2F2F2" w:themeFill="background1" w:themeFillShade="F2"/>
          </w:tcPr>
          <w:p w14:paraId="20D9A4A3" w14:textId="77777777" w:rsidR="002C0A59" w:rsidRPr="00D47690" w:rsidRDefault="002C0A59" w:rsidP="002C0A59">
            <w:pPr>
              <w:rPr>
                <w:noProof/>
              </w:rPr>
            </w:pPr>
            <w:r w:rsidRPr="00D47690">
              <w:rPr>
                <w:noProof/>
              </w:rPr>
              <w:t>Checked and approved by</w:t>
            </w:r>
          </w:p>
        </w:tc>
        <w:tc>
          <w:tcPr>
            <w:tcW w:w="3402" w:type="dxa"/>
          </w:tcPr>
          <w:p w14:paraId="588DC3E6" w14:textId="77777777" w:rsidR="002C0A59" w:rsidRPr="00D47690" w:rsidRDefault="002C0A59" w:rsidP="002C0A59">
            <w:pPr>
              <w:rPr>
                <w:noProof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1A141B8" w14:textId="77777777" w:rsidR="002C0A59" w:rsidRPr="00D47690" w:rsidRDefault="002C0A59" w:rsidP="002C0A59">
            <w:pPr>
              <w:rPr>
                <w:noProof/>
              </w:rPr>
            </w:pPr>
            <w:r w:rsidRPr="00D47690">
              <w:rPr>
                <w:noProof/>
              </w:rPr>
              <w:t>Date</w:t>
            </w:r>
          </w:p>
        </w:tc>
        <w:tc>
          <w:tcPr>
            <w:tcW w:w="1933" w:type="dxa"/>
          </w:tcPr>
          <w:p w14:paraId="326310A7" w14:textId="77777777" w:rsidR="002C0A59" w:rsidRPr="00D47690" w:rsidRDefault="002C0A59" w:rsidP="002C0A59">
            <w:pPr>
              <w:rPr>
                <w:noProof/>
              </w:rPr>
            </w:pPr>
          </w:p>
        </w:tc>
      </w:tr>
    </w:tbl>
    <w:p w14:paraId="23DBE319" w14:textId="77777777" w:rsidR="00A1179E" w:rsidRDefault="00A1179E" w:rsidP="00A1179E"/>
    <w:p w14:paraId="3FFB59D1" w14:textId="77777777" w:rsidR="00A1179E" w:rsidRDefault="00A1179E" w:rsidP="00A1179E"/>
    <w:p w14:paraId="5D30B425" w14:textId="44E26D38" w:rsidR="00BC59E5" w:rsidRDefault="00BC59E5" w:rsidP="002C0A59">
      <w:pPr>
        <w:pStyle w:val="Heading2"/>
      </w:pPr>
      <w:r>
        <w:t>Document management</w:t>
      </w:r>
    </w:p>
    <w:p w14:paraId="14080C4F" w14:textId="77777777" w:rsidR="00BC59E5" w:rsidRDefault="00BC59E5" w:rsidP="00722600">
      <w:pPr>
        <w:pStyle w:val="Heading3"/>
      </w:pPr>
      <w:r>
        <w:t>Document version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  <w:tblCaption w:val="Table showing document version"/>
        <w:tblDescription w:val="Table showing document version"/>
      </w:tblPr>
      <w:tblGrid>
        <w:gridCol w:w="2765"/>
        <w:gridCol w:w="2784"/>
        <w:gridCol w:w="2747"/>
      </w:tblGrid>
      <w:tr w:rsidR="006B5E69" w14:paraId="7DB117F8" w14:textId="77777777" w:rsidTr="000A5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3CCEE1F" w14:textId="77777777" w:rsidR="006B5E69" w:rsidRPr="007A1013" w:rsidRDefault="006B5E69" w:rsidP="00C81A71">
            <w:pPr>
              <w:spacing w:after="0"/>
            </w:pPr>
            <w:r>
              <w:t>Version number</w:t>
            </w:r>
          </w:p>
        </w:tc>
        <w:tc>
          <w:tcPr>
            <w:tcW w:w="2784" w:type="dxa"/>
          </w:tcPr>
          <w:p w14:paraId="37D7D050" w14:textId="77777777" w:rsidR="006B5E69" w:rsidRPr="007A1013" w:rsidRDefault="006B5E69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Summary of change</w:t>
            </w:r>
          </w:p>
        </w:tc>
        <w:tc>
          <w:tcPr>
            <w:tcW w:w="2747" w:type="dxa"/>
          </w:tcPr>
          <w:p w14:paraId="6D5F579D" w14:textId="77777777" w:rsidR="006B5E69" w:rsidRPr="007A1013" w:rsidRDefault="006B5E69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 and by whom</w:t>
            </w:r>
          </w:p>
        </w:tc>
      </w:tr>
      <w:tr w:rsidR="006B5E69" w14:paraId="09A3963F" w14:textId="77777777" w:rsidTr="000A5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DF181B4" w14:textId="2FFF600F" w:rsidR="006B5E69" w:rsidRPr="007A1013" w:rsidRDefault="00234ED4" w:rsidP="00C81A71">
            <w:pPr>
              <w:spacing w:after="0"/>
            </w:pPr>
            <w:r>
              <w:t>2.0</w:t>
            </w:r>
          </w:p>
        </w:tc>
        <w:tc>
          <w:tcPr>
            <w:tcW w:w="2784" w:type="dxa"/>
          </w:tcPr>
          <w:p w14:paraId="05098C91" w14:textId="445C9681" w:rsidR="006B5E69" w:rsidRDefault="00234ED4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Complete refresh after consultation</w:t>
            </w:r>
          </w:p>
        </w:tc>
        <w:tc>
          <w:tcPr>
            <w:tcW w:w="2747" w:type="dxa"/>
          </w:tcPr>
          <w:p w14:paraId="5A6256AA" w14:textId="15905C89" w:rsidR="006B5E69" w:rsidRDefault="00234ED4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17/09/26 C Harrison</w:t>
            </w:r>
          </w:p>
        </w:tc>
      </w:tr>
      <w:tr w:rsidR="006B5E69" w14:paraId="4106E4A3" w14:textId="77777777" w:rsidTr="000A5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3C7A43C" w14:textId="77777777" w:rsidR="006B5E69" w:rsidRPr="007A1013" w:rsidRDefault="006B5E69" w:rsidP="00C81A71">
            <w:pPr>
              <w:spacing w:after="0"/>
            </w:pPr>
          </w:p>
        </w:tc>
        <w:tc>
          <w:tcPr>
            <w:tcW w:w="2784" w:type="dxa"/>
          </w:tcPr>
          <w:p w14:paraId="7CF47838" w14:textId="77777777" w:rsidR="006B5E69" w:rsidRDefault="006B5E69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47" w:type="dxa"/>
          </w:tcPr>
          <w:p w14:paraId="49B50829" w14:textId="77777777" w:rsidR="006B5E69" w:rsidRDefault="006B5E69" w:rsidP="00C81A71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07E0F97" w14:textId="77777777" w:rsidR="004E047F" w:rsidRDefault="004E047F" w:rsidP="002C0A59">
      <w:pPr>
        <w:pStyle w:val="Heading3"/>
      </w:pPr>
      <w:r>
        <w:t xml:space="preserve">Alt format </w:t>
      </w:r>
    </w:p>
    <w:p w14:paraId="2F7EA5ED" w14:textId="2DE684BD" w:rsidR="00A44B2B" w:rsidRPr="002C0A59" w:rsidRDefault="004E047F" w:rsidP="00644A73">
      <w:pPr>
        <w:rPr>
          <w:rFonts w:cs="Arial"/>
          <w:b/>
          <w:bCs/>
        </w:rPr>
      </w:pPr>
      <w:r w:rsidRPr="687D8071">
        <w:rPr>
          <w:rFonts w:cs="Arial"/>
          <w:b/>
          <w:bCs/>
        </w:rPr>
        <w:t>If you require this document in an alternative format please contact The Health</w:t>
      </w:r>
      <w:r w:rsidR="5E1AD8FA" w:rsidRPr="687D8071">
        <w:rPr>
          <w:rFonts w:cs="Arial"/>
          <w:b/>
          <w:bCs/>
        </w:rPr>
        <w:t xml:space="preserve">, </w:t>
      </w:r>
      <w:r w:rsidRPr="687D8071">
        <w:rPr>
          <w:rFonts w:cs="Arial"/>
          <w:b/>
          <w:bCs/>
        </w:rPr>
        <w:t>Safety</w:t>
      </w:r>
      <w:r w:rsidR="59457A88" w:rsidRPr="687D8071">
        <w:rPr>
          <w:rFonts w:cs="Arial"/>
          <w:b/>
          <w:bCs/>
        </w:rPr>
        <w:t xml:space="preserve"> and Wellbeing</w:t>
      </w:r>
      <w:r w:rsidRPr="687D8071">
        <w:rPr>
          <w:rFonts w:cs="Arial"/>
          <w:b/>
          <w:bCs/>
        </w:rPr>
        <w:t xml:space="preserve"> Department on </w:t>
      </w:r>
      <w:hyperlink r:id="rId25">
        <w:r w:rsidRPr="687D8071">
          <w:rPr>
            <w:rStyle w:val="Hyperlink"/>
            <w:rFonts w:cs="Arial"/>
            <w:b/>
            <w:bCs/>
          </w:rPr>
          <w:t>health.safety@ed.ac.uk</w:t>
        </w:r>
      </w:hyperlink>
      <w:r w:rsidRPr="687D8071">
        <w:rPr>
          <w:rFonts w:cs="Arial"/>
          <w:b/>
          <w:bCs/>
        </w:rPr>
        <w:t xml:space="preserve"> or call (0131) 651 4255</w:t>
      </w:r>
    </w:p>
    <w:sectPr w:rsidR="00A44B2B" w:rsidRPr="002C0A59" w:rsidSect="0060327D">
      <w:footerReference w:type="default" r:id="rId26"/>
      <w:headerReference w:type="first" r:id="rId27"/>
      <w:footerReference w:type="first" r:id="rId28"/>
      <w:pgSz w:w="11906" w:h="16838"/>
      <w:pgMar w:top="1440" w:right="1440" w:bottom="1440" w:left="1440" w:header="283" w:footer="0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7501D" w14:textId="77777777" w:rsidR="00747149" w:rsidRDefault="00747149">
      <w:r>
        <w:separator/>
      </w:r>
    </w:p>
  </w:endnote>
  <w:endnote w:type="continuationSeparator" w:id="0">
    <w:p w14:paraId="6AC21185" w14:textId="77777777" w:rsidR="00747149" w:rsidRDefault="0074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8D191" w14:textId="14C5B328" w:rsidR="00F13B19" w:rsidRPr="001E7EE5" w:rsidRDefault="687D8071" w:rsidP="00F13B19">
    <w:pPr>
      <w:pStyle w:val="Footer"/>
      <w:rPr>
        <w:rFonts w:cs="Arial"/>
        <w:color w:val="002060"/>
        <w:sz w:val="16"/>
        <w:szCs w:val="16"/>
      </w:rPr>
    </w:pPr>
    <w:r w:rsidRPr="001E7EE5">
      <w:rPr>
        <w:rFonts w:cs="Arial"/>
        <w:color w:val="002060"/>
        <w:sz w:val="16"/>
        <w:szCs w:val="16"/>
      </w:rPr>
      <w:t xml:space="preserve">Developed by </w:t>
    </w:r>
    <w:r w:rsidR="002C0A59">
      <w:rPr>
        <w:rFonts w:cs="Arial"/>
        <w:color w:val="002060"/>
        <w:sz w:val="16"/>
        <w:szCs w:val="16"/>
      </w:rPr>
      <w:t xml:space="preserve">Health, Safety and Wellbeing </w:t>
    </w:r>
    <w:r w:rsidRPr="001E7EE5">
      <w:rPr>
        <w:rFonts w:cs="Arial"/>
        <w:color w:val="002060"/>
        <w:sz w:val="16"/>
        <w:szCs w:val="16"/>
      </w:rPr>
      <w:t xml:space="preserve">on </w:t>
    </w:r>
    <w:r w:rsidR="002C0A59">
      <w:rPr>
        <w:rFonts w:cs="Arial"/>
        <w:color w:val="002060"/>
        <w:sz w:val="16"/>
        <w:szCs w:val="16"/>
      </w:rPr>
      <w:t>17/09/2026</w:t>
    </w:r>
    <w:r w:rsidR="009C278A" w:rsidRPr="001E7EE5">
      <w:rPr>
        <w:color w:val="002060"/>
      </w:rPr>
      <w:tab/>
    </w:r>
    <w:r w:rsidRPr="001E7EE5">
      <w:rPr>
        <w:rFonts w:cs="Arial"/>
        <w:color w:val="002060"/>
        <w:sz w:val="16"/>
        <w:szCs w:val="16"/>
      </w:rPr>
      <w:t>V2.0</w:t>
    </w:r>
    <w:r w:rsidR="009C278A" w:rsidRPr="001E7EE5">
      <w:rPr>
        <w:color w:val="002060"/>
      </w:rPr>
      <w:tab/>
    </w:r>
    <w:r w:rsidRPr="001E7EE5">
      <w:rPr>
        <w:rFonts w:cs="Arial"/>
        <w:color w:val="002060"/>
        <w:sz w:val="16"/>
        <w:szCs w:val="16"/>
      </w:rPr>
      <w:t xml:space="preserve">Page </w:t>
    </w:r>
    <w:r w:rsidR="009C278A" w:rsidRPr="001E7EE5">
      <w:rPr>
        <w:rFonts w:cs="Arial"/>
        <w:noProof/>
        <w:color w:val="002060"/>
        <w:sz w:val="16"/>
        <w:szCs w:val="16"/>
      </w:rPr>
      <w:fldChar w:fldCharType="begin"/>
    </w:r>
    <w:r w:rsidR="009C278A" w:rsidRPr="001E7EE5">
      <w:rPr>
        <w:rFonts w:cs="Arial"/>
        <w:color w:val="002060"/>
        <w:sz w:val="16"/>
        <w:szCs w:val="16"/>
      </w:rPr>
      <w:instrText xml:space="preserve"> PAGE </w:instrText>
    </w:r>
    <w:r w:rsidR="009C278A" w:rsidRPr="001E7EE5">
      <w:rPr>
        <w:rFonts w:cs="Arial"/>
        <w:color w:val="002060"/>
        <w:sz w:val="16"/>
        <w:szCs w:val="16"/>
      </w:rPr>
      <w:fldChar w:fldCharType="separate"/>
    </w:r>
    <w:r w:rsidRPr="001E7EE5">
      <w:rPr>
        <w:rFonts w:cs="Arial"/>
        <w:noProof/>
        <w:color w:val="002060"/>
        <w:sz w:val="16"/>
        <w:szCs w:val="16"/>
      </w:rPr>
      <w:t>2</w:t>
    </w:r>
    <w:r w:rsidR="009C278A" w:rsidRPr="001E7EE5">
      <w:rPr>
        <w:rFonts w:cs="Arial"/>
        <w:noProof/>
        <w:color w:val="002060"/>
        <w:sz w:val="16"/>
        <w:szCs w:val="16"/>
      </w:rPr>
      <w:fldChar w:fldCharType="end"/>
    </w:r>
    <w:r w:rsidRPr="001E7EE5">
      <w:rPr>
        <w:rFonts w:cs="Arial"/>
        <w:color w:val="002060"/>
        <w:sz w:val="16"/>
        <w:szCs w:val="16"/>
      </w:rPr>
      <w:t xml:space="preserve"> of </w:t>
    </w:r>
    <w:r w:rsidR="009C278A" w:rsidRPr="001E7EE5">
      <w:rPr>
        <w:rFonts w:cs="Arial"/>
        <w:noProof/>
        <w:color w:val="002060"/>
        <w:sz w:val="16"/>
        <w:szCs w:val="16"/>
      </w:rPr>
      <w:fldChar w:fldCharType="begin"/>
    </w:r>
    <w:r w:rsidR="009C278A" w:rsidRPr="001E7EE5">
      <w:rPr>
        <w:rFonts w:cs="Arial"/>
        <w:color w:val="002060"/>
        <w:sz w:val="16"/>
        <w:szCs w:val="16"/>
      </w:rPr>
      <w:instrText xml:space="preserve"> NUMPAGES </w:instrText>
    </w:r>
    <w:r w:rsidR="009C278A" w:rsidRPr="001E7EE5">
      <w:rPr>
        <w:rFonts w:cs="Arial"/>
        <w:color w:val="002060"/>
        <w:sz w:val="16"/>
        <w:szCs w:val="16"/>
      </w:rPr>
      <w:fldChar w:fldCharType="separate"/>
    </w:r>
    <w:r w:rsidRPr="001E7EE5">
      <w:rPr>
        <w:rFonts w:cs="Arial"/>
        <w:noProof/>
        <w:color w:val="002060"/>
        <w:sz w:val="16"/>
        <w:szCs w:val="16"/>
      </w:rPr>
      <w:t>2</w:t>
    </w:r>
    <w:r w:rsidR="009C278A" w:rsidRPr="001E7EE5">
      <w:rPr>
        <w:rFonts w:cs="Arial"/>
        <w:noProof/>
        <w:color w:val="002060"/>
        <w:sz w:val="16"/>
        <w:szCs w:val="16"/>
      </w:rPr>
      <w:fldChar w:fldCharType="end"/>
    </w:r>
  </w:p>
  <w:p w14:paraId="62AC94B2" w14:textId="77777777" w:rsidR="00860B38" w:rsidRPr="001E7EE5" w:rsidRDefault="00F13B19" w:rsidP="00FD29F2">
    <w:pPr>
      <w:pStyle w:val="Footer"/>
      <w:spacing w:after="0"/>
      <w:jc w:val="center"/>
      <w:rPr>
        <w:rFonts w:cs="Arial"/>
        <w:color w:val="002060"/>
        <w:sz w:val="16"/>
        <w:szCs w:val="16"/>
      </w:rPr>
    </w:pPr>
    <w:r w:rsidRPr="001E7EE5">
      <w:rPr>
        <w:rFonts w:cs="Arial"/>
        <w:color w:val="002060"/>
        <w:sz w:val="16"/>
        <w:szCs w:val="16"/>
      </w:rPr>
      <w:t xml:space="preserve">This document is intended for use by the University </w:t>
    </w:r>
    <w:r w:rsidRPr="001E7EE5">
      <w:rPr>
        <w:rFonts w:cs="Arial"/>
        <w:i/>
        <w:color w:val="002060"/>
        <w:sz w:val="16"/>
        <w:szCs w:val="16"/>
      </w:rPr>
      <w:t>of</w:t>
    </w:r>
    <w:r w:rsidRPr="001E7EE5">
      <w:rPr>
        <w:rFonts w:cs="Arial"/>
        <w:color w:val="002060"/>
        <w:sz w:val="16"/>
        <w:szCs w:val="16"/>
      </w:rPr>
      <w:t xml:space="preserve"> Edinburgh staff and</w:t>
    </w:r>
    <w:r w:rsidR="001545A2" w:rsidRPr="001E7EE5">
      <w:rPr>
        <w:rFonts w:cs="Arial"/>
        <w:color w:val="002060"/>
        <w:sz w:val="16"/>
        <w:szCs w:val="16"/>
      </w:rPr>
      <w:t xml:space="preserve"> students only</w:t>
    </w:r>
  </w:p>
  <w:p w14:paraId="11D15585" w14:textId="77777777" w:rsidR="00860B38" w:rsidRPr="001E7EE5" w:rsidRDefault="00860B38" w:rsidP="00FD29F2">
    <w:pPr>
      <w:pStyle w:val="Footer"/>
      <w:spacing w:after="0"/>
      <w:jc w:val="center"/>
      <w:rPr>
        <w:rFonts w:cs="Arial"/>
        <w:color w:val="002060"/>
        <w:sz w:val="18"/>
        <w:szCs w:val="18"/>
      </w:rPr>
    </w:pPr>
    <w:r w:rsidRPr="001E7EE5">
      <w:rPr>
        <w:rFonts w:cs="Arial"/>
        <w:color w:val="002060"/>
        <w:sz w:val="16"/>
        <w:szCs w:val="16"/>
      </w:rPr>
      <w:t>The University of Edinburgh is a charitable body, registered in Scotland, with registration number SC005336</w:t>
    </w:r>
  </w:p>
  <w:p w14:paraId="26CA9587" w14:textId="77777777" w:rsidR="006F65DA" w:rsidRDefault="006F65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9C32" w14:textId="05E8B540" w:rsidR="001E7EE5" w:rsidRPr="001E7EE5" w:rsidRDefault="001E7EE5" w:rsidP="001E7EE5">
    <w:pPr>
      <w:pStyle w:val="Footer"/>
      <w:rPr>
        <w:rFonts w:cs="Arial"/>
        <w:color w:val="002060"/>
        <w:sz w:val="16"/>
        <w:szCs w:val="16"/>
      </w:rPr>
    </w:pPr>
    <w:r w:rsidRPr="001E7EE5">
      <w:rPr>
        <w:rFonts w:cs="Arial"/>
        <w:color w:val="002060"/>
        <w:sz w:val="16"/>
        <w:szCs w:val="16"/>
      </w:rPr>
      <w:t xml:space="preserve">Developed by </w:t>
    </w:r>
    <w:r w:rsidR="00722600">
      <w:rPr>
        <w:rFonts w:cs="Arial"/>
        <w:color w:val="002060"/>
        <w:sz w:val="16"/>
        <w:szCs w:val="16"/>
      </w:rPr>
      <w:t>Health, Safety and Wellbeing</w:t>
    </w:r>
    <w:r w:rsidRPr="001E7EE5">
      <w:rPr>
        <w:rFonts w:cs="Arial"/>
        <w:color w:val="002060"/>
        <w:sz w:val="16"/>
        <w:szCs w:val="16"/>
      </w:rPr>
      <w:t xml:space="preserve"> on </w:t>
    </w:r>
    <w:r w:rsidR="00722600">
      <w:rPr>
        <w:rFonts w:cs="Arial"/>
        <w:color w:val="002060"/>
        <w:sz w:val="16"/>
        <w:szCs w:val="16"/>
      </w:rPr>
      <w:t>17/09/26</w:t>
    </w:r>
    <w:r w:rsidRPr="001E7EE5">
      <w:rPr>
        <w:color w:val="002060"/>
      </w:rPr>
      <w:tab/>
    </w:r>
    <w:r w:rsidRPr="001E7EE5">
      <w:rPr>
        <w:rFonts w:cs="Arial"/>
        <w:color w:val="002060"/>
        <w:sz w:val="16"/>
        <w:szCs w:val="16"/>
      </w:rPr>
      <w:t>V2.0</w:t>
    </w:r>
    <w:r w:rsidRPr="001E7EE5">
      <w:rPr>
        <w:color w:val="002060"/>
      </w:rPr>
      <w:tab/>
    </w:r>
    <w:r w:rsidRPr="001E7EE5">
      <w:rPr>
        <w:rFonts w:cs="Arial"/>
        <w:color w:val="002060"/>
        <w:sz w:val="16"/>
        <w:szCs w:val="16"/>
      </w:rPr>
      <w:t xml:space="preserve">Page </w:t>
    </w:r>
    <w:r w:rsidRPr="001E7EE5">
      <w:rPr>
        <w:rFonts w:cs="Arial"/>
        <w:noProof/>
        <w:color w:val="002060"/>
        <w:sz w:val="16"/>
        <w:szCs w:val="16"/>
      </w:rPr>
      <w:fldChar w:fldCharType="begin"/>
    </w:r>
    <w:r w:rsidRPr="001E7EE5">
      <w:rPr>
        <w:rFonts w:cs="Arial"/>
        <w:color w:val="002060"/>
        <w:sz w:val="16"/>
        <w:szCs w:val="16"/>
      </w:rPr>
      <w:instrText xml:space="preserve"> PAGE </w:instrText>
    </w:r>
    <w:r w:rsidRPr="001E7EE5">
      <w:rPr>
        <w:rFonts w:cs="Arial"/>
        <w:color w:val="002060"/>
        <w:sz w:val="16"/>
        <w:szCs w:val="16"/>
      </w:rPr>
      <w:fldChar w:fldCharType="separate"/>
    </w:r>
    <w:r w:rsidRPr="001E7EE5">
      <w:rPr>
        <w:rFonts w:cs="Arial"/>
        <w:color w:val="002060"/>
        <w:sz w:val="16"/>
        <w:szCs w:val="16"/>
      </w:rPr>
      <w:t>2</w:t>
    </w:r>
    <w:r w:rsidRPr="001E7EE5">
      <w:rPr>
        <w:rFonts w:cs="Arial"/>
        <w:noProof/>
        <w:color w:val="002060"/>
        <w:sz w:val="16"/>
        <w:szCs w:val="16"/>
      </w:rPr>
      <w:fldChar w:fldCharType="end"/>
    </w:r>
    <w:r w:rsidRPr="001E7EE5">
      <w:rPr>
        <w:rFonts w:cs="Arial"/>
        <w:color w:val="002060"/>
        <w:sz w:val="16"/>
        <w:szCs w:val="16"/>
      </w:rPr>
      <w:t xml:space="preserve"> of </w:t>
    </w:r>
    <w:r w:rsidRPr="001E7EE5">
      <w:rPr>
        <w:rFonts w:cs="Arial"/>
        <w:noProof/>
        <w:color w:val="002060"/>
        <w:sz w:val="16"/>
        <w:szCs w:val="16"/>
      </w:rPr>
      <w:fldChar w:fldCharType="begin"/>
    </w:r>
    <w:r w:rsidRPr="001E7EE5">
      <w:rPr>
        <w:rFonts w:cs="Arial"/>
        <w:color w:val="002060"/>
        <w:sz w:val="16"/>
        <w:szCs w:val="16"/>
      </w:rPr>
      <w:instrText xml:space="preserve"> NUMPAGES </w:instrText>
    </w:r>
    <w:r w:rsidRPr="001E7EE5">
      <w:rPr>
        <w:rFonts w:cs="Arial"/>
        <w:color w:val="002060"/>
        <w:sz w:val="16"/>
        <w:szCs w:val="16"/>
      </w:rPr>
      <w:fldChar w:fldCharType="separate"/>
    </w:r>
    <w:r w:rsidRPr="001E7EE5">
      <w:rPr>
        <w:rFonts w:cs="Arial"/>
        <w:color w:val="002060"/>
        <w:sz w:val="16"/>
        <w:szCs w:val="16"/>
      </w:rPr>
      <w:t>2</w:t>
    </w:r>
    <w:r w:rsidRPr="001E7EE5">
      <w:rPr>
        <w:rFonts w:cs="Arial"/>
        <w:noProof/>
        <w:color w:val="002060"/>
        <w:sz w:val="16"/>
        <w:szCs w:val="16"/>
      </w:rPr>
      <w:fldChar w:fldCharType="end"/>
    </w:r>
  </w:p>
  <w:p w14:paraId="6B50190E" w14:textId="77777777" w:rsidR="001E7EE5" w:rsidRPr="001E7EE5" w:rsidRDefault="001E7EE5" w:rsidP="001E7EE5">
    <w:pPr>
      <w:pStyle w:val="Footer"/>
      <w:spacing w:after="0"/>
      <w:jc w:val="center"/>
      <w:rPr>
        <w:rFonts w:cs="Arial"/>
        <w:color w:val="002060"/>
        <w:sz w:val="16"/>
        <w:szCs w:val="16"/>
      </w:rPr>
    </w:pPr>
    <w:r w:rsidRPr="001E7EE5">
      <w:rPr>
        <w:rFonts w:cs="Arial"/>
        <w:color w:val="002060"/>
        <w:sz w:val="16"/>
        <w:szCs w:val="16"/>
      </w:rPr>
      <w:t xml:space="preserve">This document is intended for use by the University </w:t>
    </w:r>
    <w:r w:rsidRPr="001E7EE5">
      <w:rPr>
        <w:rFonts w:cs="Arial"/>
        <w:i/>
        <w:color w:val="002060"/>
        <w:sz w:val="16"/>
        <w:szCs w:val="16"/>
      </w:rPr>
      <w:t>of</w:t>
    </w:r>
    <w:r w:rsidRPr="001E7EE5">
      <w:rPr>
        <w:rFonts w:cs="Arial"/>
        <w:color w:val="002060"/>
        <w:sz w:val="16"/>
        <w:szCs w:val="16"/>
      </w:rPr>
      <w:t xml:space="preserve"> Edinburgh staff and students only</w:t>
    </w:r>
  </w:p>
  <w:p w14:paraId="7ADE27B1" w14:textId="77777777" w:rsidR="001E7EE5" w:rsidRPr="001E7EE5" w:rsidRDefault="001E7EE5" w:rsidP="001E7EE5">
    <w:pPr>
      <w:pStyle w:val="Footer"/>
      <w:spacing w:after="0"/>
      <w:jc w:val="center"/>
      <w:rPr>
        <w:rFonts w:cs="Arial"/>
        <w:color w:val="002060"/>
        <w:sz w:val="18"/>
        <w:szCs w:val="18"/>
      </w:rPr>
    </w:pPr>
    <w:r w:rsidRPr="001E7EE5">
      <w:rPr>
        <w:rFonts w:cs="Arial"/>
        <w:color w:val="002060"/>
        <w:sz w:val="16"/>
        <w:szCs w:val="16"/>
      </w:rPr>
      <w:t>The University of Edinburgh is a charitable body, registered in Scotland, with registration number SC005336</w:t>
    </w:r>
  </w:p>
  <w:p w14:paraId="34749C29" w14:textId="77777777" w:rsidR="001E7EE5" w:rsidRDefault="001E7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7BB18" w14:textId="77777777" w:rsidR="00747149" w:rsidRDefault="00747149">
      <w:r>
        <w:separator/>
      </w:r>
    </w:p>
  </w:footnote>
  <w:footnote w:type="continuationSeparator" w:id="0">
    <w:p w14:paraId="73C783DC" w14:textId="77777777" w:rsidR="00747149" w:rsidRDefault="00747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8611B" w14:textId="02301241" w:rsidR="001E7EE5" w:rsidRDefault="001E7EE5" w:rsidP="000F4CEC">
    <w:pPr>
      <w:pStyle w:val="Header"/>
    </w:pPr>
    <w:r>
      <w:rPr>
        <w:noProof/>
      </w:rPr>
      <w:drawing>
        <wp:inline distT="0" distB="0" distL="0" distR="0" wp14:anchorId="0938FD7E" wp14:editId="75B95FF0">
          <wp:extent cx="3457940" cy="819150"/>
          <wp:effectExtent l="0" t="0" r="9525" b="0"/>
          <wp:docPr id="157021391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21391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4861" cy="823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30275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D43E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97236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2486B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D6A47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E00D92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4A8F7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B0F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6A2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A89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C11AA9"/>
    <w:multiLevelType w:val="hybridMultilevel"/>
    <w:tmpl w:val="144E46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21800"/>
    <w:multiLevelType w:val="hybridMultilevel"/>
    <w:tmpl w:val="E9E22FB4"/>
    <w:lvl w:ilvl="0" w:tplc="08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332E3453"/>
    <w:multiLevelType w:val="hybridMultilevel"/>
    <w:tmpl w:val="28D4B7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768DD"/>
    <w:multiLevelType w:val="hybridMultilevel"/>
    <w:tmpl w:val="68089BD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F156385"/>
    <w:multiLevelType w:val="hybridMultilevel"/>
    <w:tmpl w:val="490CAF9A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473300997">
    <w:abstractNumId w:val="14"/>
  </w:num>
  <w:num w:numId="2" w16cid:durableId="1495534556">
    <w:abstractNumId w:val="11"/>
  </w:num>
  <w:num w:numId="3" w16cid:durableId="1581402486">
    <w:abstractNumId w:val="13"/>
  </w:num>
  <w:num w:numId="4" w16cid:durableId="724107821">
    <w:abstractNumId w:val="10"/>
  </w:num>
  <w:num w:numId="5" w16cid:durableId="574241414">
    <w:abstractNumId w:val="9"/>
  </w:num>
  <w:num w:numId="6" w16cid:durableId="115217114">
    <w:abstractNumId w:val="7"/>
  </w:num>
  <w:num w:numId="7" w16cid:durableId="1843079338">
    <w:abstractNumId w:val="6"/>
  </w:num>
  <w:num w:numId="8" w16cid:durableId="924650136">
    <w:abstractNumId w:val="5"/>
  </w:num>
  <w:num w:numId="9" w16cid:durableId="898441446">
    <w:abstractNumId w:val="4"/>
  </w:num>
  <w:num w:numId="10" w16cid:durableId="73747650">
    <w:abstractNumId w:val="8"/>
  </w:num>
  <w:num w:numId="11" w16cid:durableId="353847105">
    <w:abstractNumId w:val="3"/>
  </w:num>
  <w:num w:numId="12" w16cid:durableId="53815188">
    <w:abstractNumId w:val="2"/>
  </w:num>
  <w:num w:numId="13" w16cid:durableId="1583640564">
    <w:abstractNumId w:val="1"/>
  </w:num>
  <w:num w:numId="14" w16cid:durableId="1390106726">
    <w:abstractNumId w:val="0"/>
  </w:num>
  <w:num w:numId="15" w16cid:durableId="14465377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988"/>
    <w:rsid w:val="00042598"/>
    <w:rsid w:val="0006321D"/>
    <w:rsid w:val="000762B4"/>
    <w:rsid w:val="00077381"/>
    <w:rsid w:val="000778E1"/>
    <w:rsid w:val="000A3A13"/>
    <w:rsid w:val="000A5275"/>
    <w:rsid w:val="000E4BC1"/>
    <w:rsid w:val="000F4CEC"/>
    <w:rsid w:val="001115D9"/>
    <w:rsid w:val="00115374"/>
    <w:rsid w:val="001545A2"/>
    <w:rsid w:val="00166676"/>
    <w:rsid w:val="001A16E8"/>
    <w:rsid w:val="001D60E9"/>
    <w:rsid w:val="001E4F29"/>
    <w:rsid w:val="001E7EE5"/>
    <w:rsid w:val="00234ED4"/>
    <w:rsid w:val="002458FB"/>
    <w:rsid w:val="00246294"/>
    <w:rsid w:val="002756C4"/>
    <w:rsid w:val="002C0A59"/>
    <w:rsid w:val="002D1FD5"/>
    <w:rsid w:val="002E65A2"/>
    <w:rsid w:val="0032275B"/>
    <w:rsid w:val="003276EC"/>
    <w:rsid w:val="003314F3"/>
    <w:rsid w:val="00345175"/>
    <w:rsid w:val="003835AE"/>
    <w:rsid w:val="003854EB"/>
    <w:rsid w:val="00403F5F"/>
    <w:rsid w:val="00426ADE"/>
    <w:rsid w:val="0044276F"/>
    <w:rsid w:val="004A59AB"/>
    <w:rsid w:val="004B3BAB"/>
    <w:rsid w:val="004B49D7"/>
    <w:rsid w:val="004C6BFA"/>
    <w:rsid w:val="004E047F"/>
    <w:rsid w:val="00584969"/>
    <w:rsid w:val="005D2B71"/>
    <w:rsid w:val="005D2C8E"/>
    <w:rsid w:val="005E28AD"/>
    <w:rsid w:val="0060327D"/>
    <w:rsid w:val="00613D5B"/>
    <w:rsid w:val="006202E1"/>
    <w:rsid w:val="006303FA"/>
    <w:rsid w:val="00643D92"/>
    <w:rsid w:val="00644A73"/>
    <w:rsid w:val="00672049"/>
    <w:rsid w:val="006A213D"/>
    <w:rsid w:val="006B5E69"/>
    <w:rsid w:val="006C4F91"/>
    <w:rsid w:val="006E3BEF"/>
    <w:rsid w:val="006F274A"/>
    <w:rsid w:val="006F65DA"/>
    <w:rsid w:val="00722600"/>
    <w:rsid w:val="00747149"/>
    <w:rsid w:val="00772EB9"/>
    <w:rsid w:val="00785597"/>
    <w:rsid w:val="007C6846"/>
    <w:rsid w:val="00804B1E"/>
    <w:rsid w:val="00810696"/>
    <w:rsid w:val="00860B38"/>
    <w:rsid w:val="00874317"/>
    <w:rsid w:val="008D4A21"/>
    <w:rsid w:val="00963DEC"/>
    <w:rsid w:val="009714AA"/>
    <w:rsid w:val="00990232"/>
    <w:rsid w:val="009C278A"/>
    <w:rsid w:val="009C6130"/>
    <w:rsid w:val="009C644E"/>
    <w:rsid w:val="00A04E71"/>
    <w:rsid w:val="00A1179E"/>
    <w:rsid w:val="00A44B2B"/>
    <w:rsid w:val="00A60ADB"/>
    <w:rsid w:val="00A6458F"/>
    <w:rsid w:val="00A92242"/>
    <w:rsid w:val="00AB3018"/>
    <w:rsid w:val="00AC2953"/>
    <w:rsid w:val="00AF12AB"/>
    <w:rsid w:val="00B348E0"/>
    <w:rsid w:val="00B625F7"/>
    <w:rsid w:val="00B80F55"/>
    <w:rsid w:val="00BB2595"/>
    <w:rsid w:val="00BB2A46"/>
    <w:rsid w:val="00BB6998"/>
    <w:rsid w:val="00BC59E5"/>
    <w:rsid w:val="00C1114D"/>
    <w:rsid w:val="00C25011"/>
    <w:rsid w:val="00C5272B"/>
    <w:rsid w:val="00CB7147"/>
    <w:rsid w:val="00D00824"/>
    <w:rsid w:val="00D01199"/>
    <w:rsid w:val="00D47121"/>
    <w:rsid w:val="00D47988"/>
    <w:rsid w:val="00E11D7D"/>
    <w:rsid w:val="00E5186A"/>
    <w:rsid w:val="00E60D9C"/>
    <w:rsid w:val="00E96DF2"/>
    <w:rsid w:val="00EE424D"/>
    <w:rsid w:val="00F04433"/>
    <w:rsid w:val="00F10461"/>
    <w:rsid w:val="00F13B19"/>
    <w:rsid w:val="00F32952"/>
    <w:rsid w:val="00FA09E1"/>
    <w:rsid w:val="00FD29F2"/>
    <w:rsid w:val="00FE2379"/>
    <w:rsid w:val="0610B6BB"/>
    <w:rsid w:val="0803C0CB"/>
    <w:rsid w:val="0901C748"/>
    <w:rsid w:val="0991D475"/>
    <w:rsid w:val="0CC41218"/>
    <w:rsid w:val="0E9D52D2"/>
    <w:rsid w:val="0EB96E32"/>
    <w:rsid w:val="146E43A3"/>
    <w:rsid w:val="14731B58"/>
    <w:rsid w:val="1C419736"/>
    <w:rsid w:val="2A1F645B"/>
    <w:rsid w:val="3331F74C"/>
    <w:rsid w:val="3E8B7496"/>
    <w:rsid w:val="40A5A8A2"/>
    <w:rsid w:val="41D60692"/>
    <w:rsid w:val="4526517E"/>
    <w:rsid w:val="45BD8C86"/>
    <w:rsid w:val="48143E49"/>
    <w:rsid w:val="4B54D172"/>
    <w:rsid w:val="4D672BDD"/>
    <w:rsid w:val="5494D29B"/>
    <w:rsid w:val="55285359"/>
    <w:rsid w:val="59457A88"/>
    <w:rsid w:val="5A92EA6D"/>
    <w:rsid w:val="5E1AD8FA"/>
    <w:rsid w:val="687D8071"/>
    <w:rsid w:val="72C00830"/>
    <w:rsid w:val="7645A047"/>
    <w:rsid w:val="797EF37B"/>
    <w:rsid w:val="7C13EECB"/>
    <w:rsid w:val="7DD6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D2770D"/>
  <w15:chartTrackingRefBased/>
  <w15:docId w15:val="{097DCBE0-D470-48D7-9A7C-07C6345A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047F"/>
    <w:pPr>
      <w:spacing w:after="240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4E047F"/>
    <w:pPr>
      <w:keepNext/>
      <w:spacing w:before="120"/>
      <w:outlineLvl w:val="0"/>
    </w:pPr>
    <w:rPr>
      <w:rFonts w:asciiTheme="majorHAnsi" w:hAnsiTheme="majorHAnsi" w:cs="Arial"/>
      <w:b/>
      <w:bCs/>
      <w:color w:val="00206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2C0A59"/>
    <w:pPr>
      <w:keepNext/>
      <w:spacing w:before="240" w:after="60"/>
      <w:outlineLvl w:val="1"/>
    </w:pPr>
    <w:rPr>
      <w:rFonts w:asciiTheme="majorHAnsi" w:hAnsiTheme="majorHAnsi" w:cs="Arial"/>
      <w:iCs/>
      <w:noProof/>
      <w:color w:val="002060"/>
      <w:sz w:val="28"/>
      <w:szCs w:val="28"/>
    </w:rPr>
  </w:style>
  <w:style w:type="paragraph" w:styleId="Heading3">
    <w:name w:val="heading 3"/>
    <w:basedOn w:val="Normal"/>
    <w:next w:val="Normal"/>
    <w:autoRedefine/>
    <w:qFormat/>
    <w:rsid w:val="002C0A59"/>
    <w:pPr>
      <w:keepNext/>
      <w:spacing w:before="240" w:after="60"/>
      <w:outlineLvl w:val="2"/>
    </w:pPr>
    <w:rPr>
      <w:rFonts w:asciiTheme="majorHAnsi" w:hAnsiTheme="majorHAnsi" w:cs="Arial"/>
      <w:color w:val="002060"/>
      <w:sz w:val="26"/>
      <w:szCs w:val="26"/>
    </w:rPr>
  </w:style>
  <w:style w:type="paragraph" w:styleId="Heading4">
    <w:name w:val="heading 4"/>
    <w:basedOn w:val="Normal"/>
    <w:next w:val="Normal"/>
    <w:autoRedefine/>
    <w:qFormat/>
    <w:rsid w:val="004E047F"/>
    <w:pPr>
      <w:keepNext/>
      <w:spacing w:before="240" w:after="60"/>
      <w:outlineLvl w:val="3"/>
    </w:pPr>
    <w:rPr>
      <w:rFonts w:asciiTheme="majorHAnsi" w:hAnsiTheme="majorHAnsi"/>
      <w:b/>
      <w:bCs/>
      <w:color w:val="002060"/>
      <w:szCs w:val="28"/>
    </w:rPr>
  </w:style>
  <w:style w:type="paragraph" w:styleId="Heading5">
    <w:name w:val="heading 5"/>
    <w:basedOn w:val="Normal"/>
    <w:next w:val="Normal"/>
    <w:autoRedefine/>
    <w:qFormat/>
    <w:rsid w:val="004E047F"/>
    <w:pPr>
      <w:spacing w:before="240" w:after="60"/>
      <w:outlineLvl w:val="4"/>
    </w:pPr>
    <w:rPr>
      <w:rFonts w:asciiTheme="majorHAnsi" w:hAnsiTheme="majorHAnsi"/>
      <w:b/>
      <w:bCs/>
      <w:iCs/>
      <w:color w:val="002060"/>
      <w:sz w:val="26"/>
      <w:szCs w:val="26"/>
    </w:rPr>
  </w:style>
  <w:style w:type="paragraph" w:styleId="Heading6">
    <w:name w:val="heading 6"/>
    <w:basedOn w:val="Normal"/>
    <w:next w:val="Normal"/>
    <w:autoRedefine/>
    <w:qFormat/>
    <w:rsid w:val="004E047F"/>
    <w:pPr>
      <w:spacing w:before="240" w:after="60"/>
      <w:outlineLvl w:val="5"/>
    </w:pPr>
    <w:rPr>
      <w:rFonts w:asciiTheme="majorHAnsi" w:hAnsiTheme="majorHAnsi"/>
      <w:b/>
      <w:bCs/>
      <w:color w:val="002060"/>
      <w:sz w:val="22"/>
      <w:szCs w:val="22"/>
    </w:rPr>
  </w:style>
  <w:style w:type="paragraph" w:styleId="Heading7">
    <w:name w:val="heading 7"/>
    <w:basedOn w:val="Normal"/>
    <w:next w:val="Normal"/>
    <w:autoRedefine/>
    <w:qFormat/>
    <w:rsid w:val="004E047F"/>
    <w:pPr>
      <w:spacing w:before="240" w:after="60"/>
      <w:outlineLvl w:val="6"/>
    </w:pPr>
    <w:rPr>
      <w:rFonts w:asciiTheme="majorHAnsi" w:hAnsiTheme="majorHAnsi"/>
      <w:color w:val="002060"/>
    </w:rPr>
  </w:style>
  <w:style w:type="paragraph" w:styleId="Heading8">
    <w:name w:val="heading 8"/>
    <w:basedOn w:val="Normal"/>
    <w:next w:val="Normal"/>
    <w:autoRedefine/>
    <w:qFormat/>
    <w:rsid w:val="004E047F"/>
    <w:pPr>
      <w:spacing w:before="240" w:after="60"/>
      <w:outlineLvl w:val="7"/>
    </w:pPr>
    <w:rPr>
      <w:rFonts w:asciiTheme="majorHAnsi" w:hAnsiTheme="majorHAnsi"/>
      <w:i/>
      <w:iCs/>
      <w:color w:val="002060"/>
    </w:rPr>
  </w:style>
  <w:style w:type="paragraph" w:styleId="Heading9">
    <w:name w:val="heading 9"/>
    <w:basedOn w:val="Normal"/>
    <w:next w:val="Normal"/>
    <w:autoRedefine/>
    <w:qFormat/>
    <w:rsid w:val="004E047F"/>
    <w:pPr>
      <w:spacing w:before="240" w:after="60"/>
      <w:outlineLvl w:val="8"/>
    </w:pPr>
    <w:rPr>
      <w:rFonts w:asciiTheme="majorHAnsi" w:hAnsiTheme="majorHAnsi" w:cs="Arial"/>
      <w:color w:val="00206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2C0A59"/>
    <w:rPr>
      <w:rFonts w:asciiTheme="majorHAnsi" w:hAnsiTheme="majorHAnsi" w:cs="Arial"/>
      <w:iCs/>
      <w:noProof/>
      <w:color w:val="002060"/>
      <w:sz w:val="28"/>
      <w:szCs w:val="28"/>
    </w:rPr>
  </w:style>
  <w:style w:type="character" w:styleId="FollowedHyperlink">
    <w:name w:val="FollowedHyperlink"/>
    <w:rsid w:val="0044276F"/>
    <w:rPr>
      <w:color w:val="800080"/>
      <w:u w:val="single"/>
    </w:rPr>
  </w:style>
  <w:style w:type="paragraph" w:styleId="Header">
    <w:name w:val="header"/>
    <w:basedOn w:val="Normal"/>
    <w:autoRedefine/>
    <w:rsid w:val="000F4CEC"/>
    <w:pPr>
      <w:tabs>
        <w:tab w:val="center" w:pos="4153"/>
        <w:tab w:val="right" w:pos="8306"/>
      </w:tabs>
    </w:pPr>
    <w:rPr>
      <w:rFonts w:ascii="Calibri Light" w:hAnsi="Calibri Light"/>
    </w:rPr>
  </w:style>
  <w:style w:type="paragraph" w:styleId="Footer">
    <w:name w:val="footer"/>
    <w:basedOn w:val="Normal"/>
    <w:autoRedefine/>
    <w:rsid w:val="00584969"/>
    <w:pPr>
      <w:tabs>
        <w:tab w:val="center" w:pos="4153"/>
        <w:tab w:val="right" w:pos="8306"/>
      </w:tabs>
    </w:pPr>
    <w:rPr>
      <w:rFonts w:ascii="Calibri Light" w:hAnsi="Calibri Light"/>
    </w:rPr>
  </w:style>
  <w:style w:type="character" w:styleId="PageNumber">
    <w:name w:val="page number"/>
    <w:basedOn w:val="DefaultParagraphFont"/>
    <w:rsid w:val="0044276F"/>
  </w:style>
  <w:style w:type="character" w:customStyle="1" w:styleId="smallertext">
    <w:name w:val="smallertext"/>
    <w:basedOn w:val="DefaultParagraphFont"/>
    <w:rsid w:val="006F65DA"/>
  </w:style>
  <w:style w:type="paragraph" w:styleId="BalloonText">
    <w:name w:val="Balloon Text"/>
    <w:basedOn w:val="Normal"/>
    <w:semiHidden/>
    <w:rsid w:val="006A213D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6A213D"/>
    <w:pPr>
      <w:spacing w:after="120"/>
      <w:ind w:left="1440" w:right="1440"/>
    </w:pPr>
  </w:style>
  <w:style w:type="paragraph" w:styleId="BodyText">
    <w:name w:val="Body Text"/>
    <w:basedOn w:val="Normal"/>
    <w:autoRedefine/>
    <w:rsid w:val="00584969"/>
    <w:pPr>
      <w:spacing w:after="120"/>
    </w:pPr>
  </w:style>
  <w:style w:type="paragraph" w:styleId="BodyText2">
    <w:name w:val="Body Text 2"/>
    <w:basedOn w:val="Normal"/>
    <w:autoRedefine/>
    <w:rsid w:val="00584969"/>
    <w:pPr>
      <w:spacing w:after="120" w:line="480" w:lineRule="auto"/>
    </w:pPr>
  </w:style>
  <w:style w:type="paragraph" w:styleId="BodyText3">
    <w:name w:val="Body Text 3"/>
    <w:basedOn w:val="Normal"/>
    <w:autoRedefine/>
    <w:rsid w:val="00584969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rsid w:val="006A213D"/>
    <w:pPr>
      <w:ind w:firstLine="210"/>
    </w:pPr>
  </w:style>
  <w:style w:type="paragraph" w:styleId="BodyTextIndent">
    <w:name w:val="Body Text Indent"/>
    <w:basedOn w:val="Normal"/>
    <w:autoRedefine/>
    <w:rsid w:val="00584969"/>
    <w:pPr>
      <w:spacing w:after="120"/>
      <w:ind w:left="283"/>
    </w:pPr>
  </w:style>
  <w:style w:type="paragraph" w:styleId="BodyTextFirstIndent2">
    <w:name w:val="Body Text First Indent 2"/>
    <w:basedOn w:val="BodyTextIndent"/>
    <w:autoRedefine/>
    <w:rsid w:val="00584969"/>
    <w:pPr>
      <w:ind w:firstLine="210"/>
    </w:pPr>
  </w:style>
  <w:style w:type="paragraph" w:styleId="BodyTextIndent2">
    <w:name w:val="Body Text Indent 2"/>
    <w:basedOn w:val="Normal"/>
    <w:autoRedefine/>
    <w:rsid w:val="00584969"/>
    <w:pPr>
      <w:spacing w:after="120" w:line="480" w:lineRule="auto"/>
      <w:ind w:left="283"/>
    </w:pPr>
  </w:style>
  <w:style w:type="paragraph" w:styleId="BodyTextIndent3">
    <w:name w:val="Body Text Indent 3"/>
    <w:basedOn w:val="Normal"/>
    <w:autoRedefine/>
    <w:rsid w:val="00584969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autoRedefine/>
    <w:qFormat/>
    <w:rsid w:val="00584969"/>
    <w:rPr>
      <w:rFonts w:ascii="Calibri Light" w:hAnsi="Calibri Light"/>
      <w:b/>
      <w:bCs/>
      <w:sz w:val="20"/>
      <w:szCs w:val="20"/>
    </w:rPr>
  </w:style>
  <w:style w:type="paragraph" w:styleId="Closing">
    <w:name w:val="Closing"/>
    <w:basedOn w:val="Normal"/>
    <w:rsid w:val="006A213D"/>
    <w:pPr>
      <w:ind w:left="4252"/>
    </w:pPr>
  </w:style>
  <w:style w:type="paragraph" w:styleId="CommentText">
    <w:name w:val="annotation text"/>
    <w:basedOn w:val="Normal"/>
    <w:link w:val="CommentTextChar"/>
    <w:uiPriority w:val="99"/>
    <w:semiHidden/>
    <w:rsid w:val="006A213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A213D"/>
    <w:rPr>
      <w:b/>
      <w:bCs/>
    </w:rPr>
  </w:style>
  <w:style w:type="paragraph" w:styleId="Date">
    <w:name w:val="Date"/>
    <w:basedOn w:val="Normal"/>
    <w:next w:val="Normal"/>
    <w:autoRedefine/>
    <w:rsid w:val="00584969"/>
    <w:rPr>
      <w:rFonts w:ascii="Calibri Light" w:hAnsi="Calibri Light"/>
    </w:rPr>
  </w:style>
  <w:style w:type="paragraph" w:styleId="DocumentMap">
    <w:name w:val="Document Map"/>
    <w:basedOn w:val="Normal"/>
    <w:semiHidden/>
    <w:rsid w:val="006A213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rsid w:val="006A213D"/>
  </w:style>
  <w:style w:type="paragraph" w:styleId="EndnoteText">
    <w:name w:val="endnote text"/>
    <w:basedOn w:val="Normal"/>
    <w:semiHidden/>
    <w:rsid w:val="006A213D"/>
    <w:rPr>
      <w:sz w:val="20"/>
      <w:szCs w:val="20"/>
    </w:rPr>
  </w:style>
  <w:style w:type="paragraph" w:styleId="EnvelopeAddress">
    <w:name w:val="envelope address"/>
    <w:basedOn w:val="Normal"/>
    <w:rsid w:val="006A213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6A213D"/>
    <w:rPr>
      <w:rFonts w:cs="Arial"/>
      <w:sz w:val="20"/>
      <w:szCs w:val="20"/>
    </w:rPr>
  </w:style>
  <w:style w:type="paragraph" w:styleId="FootnoteText">
    <w:name w:val="footnote text"/>
    <w:basedOn w:val="Normal"/>
    <w:semiHidden/>
    <w:rsid w:val="006A213D"/>
    <w:rPr>
      <w:sz w:val="20"/>
      <w:szCs w:val="20"/>
    </w:rPr>
  </w:style>
  <w:style w:type="paragraph" w:styleId="HTMLAddress">
    <w:name w:val="HTML Address"/>
    <w:basedOn w:val="Normal"/>
    <w:autoRedefine/>
    <w:rsid w:val="00584969"/>
    <w:rPr>
      <w:rFonts w:ascii="Calibri Light" w:hAnsi="Calibri Light"/>
      <w:i/>
      <w:iCs/>
    </w:rPr>
  </w:style>
  <w:style w:type="paragraph" w:styleId="HTMLPreformatted">
    <w:name w:val="HTML Preformatted"/>
    <w:basedOn w:val="Normal"/>
    <w:rsid w:val="006A213D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6A213D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6A213D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6A213D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6A213D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6A213D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6A213D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6A213D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6A213D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6A213D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6A213D"/>
    <w:rPr>
      <w:rFonts w:cs="Arial"/>
      <w:b/>
      <w:bCs/>
    </w:rPr>
  </w:style>
  <w:style w:type="paragraph" w:styleId="List">
    <w:name w:val="List"/>
    <w:basedOn w:val="Normal"/>
    <w:autoRedefine/>
    <w:rsid w:val="00584969"/>
    <w:pPr>
      <w:ind w:left="283" w:hanging="283"/>
    </w:pPr>
    <w:rPr>
      <w:rFonts w:ascii="Calibri Light" w:hAnsi="Calibri Light"/>
    </w:rPr>
  </w:style>
  <w:style w:type="paragraph" w:styleId="List2">
    <w:name w:val="List 2"/>
    <w:basedOn w:val="Normal"/>
    <w:rsid w:val="006A213D"/>
    <w:pPr>
      <w:ind w:left="566" w:hanging="283"/>
    </w:pPr>
  </w:style>
  <w:style w:type="paragraph" w:styleId="List3">
    <w:name w:val="List 3"/>
    <w:basedOn w:val="Normal"/>
    <w:rsid w:val="006A213D"/>
    <w:pPr>
      <w:ind w:left="849" w:hanging="283"/>
    </w:pPr>
  </w:style>
  <w:style w:type="paragraph" w:styleId="List4">
    <w:name w:val="List 4"/>
    <w:basedOn w:val="Normal"/>
    <w:rsid w:val="006A213D"/>
    <w:pPr>
      <w:ind w:left="1132" w:hanging="283"/>
    </w:pPr>
  </w:style>
  <w:style w:type="paragraph" w:styleId="List5">
    <w:name w:val="List 5"/>
    <w:basedOn w:val="Normal"/>
    <w:rsid w:val="006A213D"/>
    <w:pPr>
      <w:ind w:left="1415" w:hanging="283"/>
    </w:pPr>
  </w:style>
  <w:style w:type="paragraph" w:styleId="ListBullet">
    <w:name w:val="List Bullet"/>
    <w:basedOn w:val="Normal"/>
    <w:autoRedefine/>
    <w:rsid w:val="00584969"/>
    <w:pPr>
      <w:numPr>
        <w:numId w:val="5"/>
      </w:numPr>
    </w:pPr>
    <w:rPr>
      <w:rFonts w:ascii="Calibri Light" w:hAnsi="Calibri Light"/>
    </w:rPr>
  </w:style>
  <w:style w:type="paragraph" w:styleId="ListBullet2">
    <w:name w:val="List Bullet 2"/>
    <w:basedOn w:val="Normal"/>
    <w:rsid w:val="006A213D"/>
    <w:pPr>
      <w:numPr>
        <w:numId w:val="6"/>
      </w:numPr>
    </w:pPr>
  </w:style>
  <w:style w:type="paragraph" w:styleId="ListBullet3">
    <w:name w:val="List Bullet 3"/>
    <w:basedOn w:val="Normal"/>
    <w:rsid w:val="006A213D"/>
    <w:pPr>
      <w:numPr>
        <w:numId w:val="7"/>
      </w:numPr>
    </w:pPr>
  </w:style>
  <w:style w:type="paragraph" w:styleId="ListBullet4">
    <w:name w:val="List Bullet 4"/>
    <w:basedOn w:val="Normal"/>
    <w:rsid w:val="006A213D"/>
    <w:pPr>
      <w:numPr>
        <w:numId w:val="8"/>
      </w:numPr>
    </w:pPr>
  </w:style>
  <w:style w:type="paragraph" w:styleId="ListBullet5">
    <w:name w:val="List Bullet 5"/>
    <w:basedOn w:val="Normal"/>
    <w:rsid w:val="006A213D"/>
    <w:pPr>
      <w:numPr>
        <w:numId w:val="9"/>
      </w:numPr>
    </w:pPr>
  </w:style>
  <w:style w:type="paragraph" w:styleId="ListContinue">
    <w:name w:val="List Continue"/>
    <w:basedOn w:val="Normal"/>
    <w:rsid w:val="006A213D"/>
    <w:pPr>
      <w:spacing w:after="120"/>
      <w:ind w:left="283"/>
    </w:pPr>
  </w:style>
  <w:style w:type="paragraph" w:styleId="ListContinue2">
    <w:name w:val="List Continue 2"/>
    <w:basedOn w:val="Normal"/>
    <w:rsid w:val="006A213D"/>
    <w:pPr>
      <w:spacing w:after="120"/>
      <w:ind w:left="566"/>
    </w:pPr>
  </w:style>
  <w:style w:type="paragraph" w:styleId="ListContinue3">
    <w:name w:val="List Continue 3"/>
    <w:basedOn w:val="Normal"/>
    <w:rsid w:val="006A213D"/>
    <w:pPr>
      <w:spacing w:after="120"/>
      <w:ind w:left="849"/>
    </w:pPr>
  </w:style>
  <w:style w:type="paragraph" w:styleId="ListContinue4">
    <w:name w:val="List Continue 4"/>
    <w:basedOn w:val="Normal"/>
    <w:rsid w:val="006A213D"/>
    <w:pPr>
      <w:spacing w:after="120"/>
      <w:ind w:left="1132"/>
    </w:pPr>
  </w:style>
  <w:style w:type="paragraph" w:styleId="ListContinue5">
    <w:name w:val="List Continue 5"/>
    <w:basedOn w:val="Normal"/>
    <w:rsid w:val="006A213D"/>
    <w:pPr>
      <w:spacing w:after="120"/>
      <w:ind w:left="1415"/>
    </w:pPr>
  </w:style>
  <w:style w:type="paragraph" w:styleId="ListNumber">
    <w:name w:val="List Number"/>
    <w:basedOn w:val="Normal"/>
    <w:autoRedefine/>
    <w:rsid w:val="004E047F"/>
    <w:pPr>
      <w:numPr>
        <w:numId w:val="10"/>
      </w:numPr>
    </w:pPr>
    <w:rPr>
      <w:rFonts w:ascii="Calibri Light" w:hAnsi="Calibri Light"/>
    </w:rPr>
  </w:style>
  <w:style w:type="paragraph" w:styleId="ListNumber2">
    <w:name w:val="List Number 2"/>
    <w:basedOn w:val="Normal"/>
    <w:rsid w:val="006A213D"/>
    <w:pPr>
      <w:numPr>
        <w:numId w:val="11"/>
      </w:numPr>
    </w:pPr>
  </w:style>
  <w:style w:type="paragraph" w:styleId="ListNumber3">
    <w:name w:val="List Number 3"/>
    <w:basedOn w:val="Normal"/>
    <w:rsid w:val="006A213D"/>
    <w:pPr>
      <w:numPr>
        <w:numId w:val="12"/>
      </w:numPr>
    </w:pPr>
  </w:style>
  <w:style w:type="paragraph" w:styleId="ListNumber4">
    <w:name w:val="List Number 4"/>
    <w:basedOn w:val="Normal"/>
    <w:rsid w:val="006A213D"/>
    <w:pPr>
      <w:numPr>
        <w:numId w:val="13"/>
      </w:numPr>
    </w:pPr>
  </w:style>
  <w:style w:type="paragraph" w:styleId="ListNumber5">
    <w:name w:val="List Number 5"/>
    <w:basedOn w:val="Normal"/>
    <w:rsid w:val="006A213D"/>
    <w:pPr>
      <w:numPr>
        <w:numId w:val="14"/>
      </w:numPr>
    </w:pPr>
  </w:style>
  <w:style w:type="paragraph" w:styleId="MacroText">
    <w:name w:val="macro"/>
    <w:semiHidden/>
    <w:rsid w:val="006A21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MessageHeader">
    <w:name w:val="Message Header"/>
    <w:basedOn w:val="Normal"/>
    <w:rsid w:val="006A213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rsid w:val="006A213D"/>
  </w:style>
  <w:style w:type="paragraph" w:styleId="NormalIndent">
    <w:name w:val="Normal Indent"/>
    <w:basedOn w:val="Normal"/>
    <w:rsid w:val="006A213D"/>
    <w:pPr>
      <w:ind w:left="720"/>
    </w:pPr>
  </w:style>
  <w:style w:type="paragraph" w:styleId="NoteHeading">
    <w:name w:val="Note Heading"/>
    <w:basedOn w:val="Normal"/>
    <w:next w:val="Normal"/>
    <w:rsid w:val="006A213D"/>
  </w:style>
  <w:style w:type="paragraph" w:styleId="PlainText">
    <w:name w:val="Plain Text"/>
    <w:basedOn w:val="Normal"/>
    <w:rsid w:val="006A213D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6A213D"/>
  </w:style>
  <w:style w:type="paragraph" w:styleId="Signature">
    <w:name w:val="Signature"/>
    <w:basedOn w:val="Normal"/>
    <w:rsid w:val="006A213D"/>
    <w:pPr>
      <w:ind w:left="4252"/>
    </w:pPr>
  </w:style>
  <w:style w:type="paragraph" w:styleId="Subtitle">
    <w:name w:val="Subtitle"/>
    <w:basedOn w:val="Normal"/>
    <w:qFormat/>
    <w:rsid w:val="006A213D"/>
    <w:pPr>
      <w:spacing w:after="60"/>
      <w:jc w:val="center"/>
      <w:outlineLvl w:val="1"/>
    </w:pPr>
    <w:rPr>
      <w:rFonts w:cs="Arial"/>
    </w:rPr>
  </w:style>
  <w:style w:type="paragraph" w:styleId="TableofAuthorities">
    <w:name w:val="table of authorities"/>
    <w:basedOn w:val="Normal"/>
    <w:next w:val="Normal"/>
    <w:semiHidden/>
    <w:rsid w:val="006A213D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6A213D"/>
  </w:style>
  <w:style w:type="paragraph" w:styleId="Title">
    <w:name w:val="Title"/>
    <w:basedOn w:val="Normal"/>
    <w:qFormat/>
    <w:rsid w:val="006A213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6A213D"/>
    <w:pPr>
      <w:spacing w:before="120"/>
    </w:pPr>
    <w:rPr>
      <w:rFonts w:cs="Arial"/>
      <w:b/>
      <w:bCs/>
    </w:rPr>
  </w:style>
  <w:style w:type="paragraph" w:styleId="TOC1">
    <w:name w:val="toc 1"/>
    <w:basedOn w:val="Normal"/>
    <w:next w:val="Normal"/>
    <w:autoRedefine/>
    <w:semiHidden/>
    <w:rsid w:val="006A213D"/>
  </w:style>
  <w:style w:type="paragraph" w:styleId="TOC2">
    <w:name w:val="toc 2"/>
    <w:basedOn w:val="Normal"/>
    <w:next w:val="Normal"/>
    <w:autoRedefine/>
    <w:semiHidden/>
    <w:rsid w:val="006A213D"/>
    <w:pPr>
      <w:ind w:left="240"/>
    </w:pPr>
  </w:style>
  <w:style w:type="paragraph" w:styleId="TOC3">
    <w:name w:val="toc 3"/>
    <w:basedOn w:val="Normal"/>
    <w:next w:val="Normal"/>
    <w:autoRedefine/>
    <w:semiHidden/>
    <w:rsid w:val="006A213D"/>
    <w:pPr>
      <w:ind w:left="480"/>
    </w:pPr>
  </w:style>
  <w:style w:type="paragraph" w:styleId="TOC4">
    <w:name w:val="toc 4"/>
    <w:basedOn w:val="Normal"/>
    <w:next w:val="Normal"/>
    <w:autoRedefine/>
    <w:semiHidden/>
    <w:rsid w:val="006A213D"/>
    <w:pPr>
      <w:ind w:left="720"/>
    </w:pPr>
  </w:style>
  <w:style w:type="paragraph" w:styleId="TOC5">
    <w:name w:val="toc 5"/>
    <w:basedOn w:val="Normal"/>
    <w:next w:val="Normal"/>
    <w:autoRedefine/>
    <w:semiHidden/>
    <w:rsid w:val="006A213D"/>
    <w:pPr>
      <w:ind w:left="960"/>
    </w:pPr>
  </w:style>
  <w:style w:type="paragraph" w:styleId="TOC6">
    <w:name w:val="toc 6"/>
    <w:basedOn w:val="Normal"/>
    <w:next w:val="Normal"/>
    <w:autoRedefine/>
    <w:semiHidden/>
    <w:rsid w:val="006A213D"/>
    <w:pPr>
      <w:ind w:left="1200"/>
    </w:pPr>
  </w:style>
  <w:style w:type="paragraph" w:styleId="TOC7">
    <w:name w:val="toc 7"/>
    <w:basedOn w:val="Normal"/>
    <w:next w:val="Normal"/>
    <w:autoRedefine/>
    <w:semiHidden/>
    <w:rsid w:val="006A213D"/>
    <w:pPr>
      <w:ind w:left="1440"/>
    </w:pPr>
  </w:style>
  <w:style w:type="paragraph" w:styleId="TOC8">
    <w:name w:val="toc 8"/>
    <w:basedOn w:val="Normal"/>
    <w:next w:val="Normal"/>
    <w:autoRedefine/>
    <w:semiHidden/>
    <w:rsid w:val="006A213D"/>
    <w:pPr>
      <w:ind w:left="1680"/>
    </w:pPr>
  </w:style>
  <w:style w:type="paragraph" w:styleId="TOC9">
    <w:name w:val="toc 9"/>
    <w:basedOn w:val="Normal"/>
    <w:next w:val="Normal"/>
    <w:autoRedefine/>
    <w:semiHidden/>
    <w:rsid w:val="006A213D"/>
    <w:pPr>
      <w:ind w:left="1920"/>
    </w:pPr>
  </w:style>
  <w:style w:type="table" w:styleId="GridTable1Light-Accent1">
    <w:name w:val="Grid Table 1 Light Accent 1"/>
    <w:basedOn w:val="TableNormal"/>
    <w:uiPriority w:val="46"/>
    <w:rsid w:val="006B5E6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unhideWhenUsed/>
    <w:rsid w:val="00A44B2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4B2B"/>
  </w:style>
  <w:style w:type="character" w:styleId="Hyperlink">
    <w:name w:val="Hyperlink"/>
    <w:basedOn w:val="DefaultParagraphFont"/>
    <w:rsid w:val="00A44B2B"/>
    <w:rPr>
      <w:color w:val="0563C1" w:themeColor="hyperlink"/>
      <w:u w:val="single"/>
    </w:rPr>
  </w:style>
  <w:style w:type="table" w:styleId="TableGrid">
    <w:name w:val="Table Grid"/>
    <w:basedOn w:val="TableNormal"/>
    <w:rsid w:val="00331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0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wmf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mailto:health.safety@ed.ac.uk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w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wmf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wmf"/><Relationship Id="rId28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10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wmf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CF67D92CB1F44DB28C2D83471FC062" ma:contentTypeVersion="31" ma:contentTypeDescription="Create a new document." ma:contentTypeScope="" ma:versionID="68a2242932cc4c0db2cf0656a0bc32c5">
  <xsd:schema xmlns:xsd="http://www.w3.org/2001/XMLSchema" xmlns:xs="http://www.w3.org/2001/XMLSchema" xmlns:p="http://schemas.microsoft.com/office/2006/metadata/properties" xmlns:ns2="8fb7119e-831b-4203-9e69-6525ea818a0e" xmlns:ns3="4fc81726-a38c-4c18-91aa-888b6374bcdf" targetNamespace="http://schemas.microsoft.com/office/2006/metadata/properties" ma:root="true" ma:fieldsID="7b639ff503ac79d05ed4ff4e283d9b64" ns2:_="" ns3:_="">
    <xsd:import namespace="8fb7119e-831b-4203-9e69-6525ea818a0e"/>
    <xsd:import namespace="4fc81726-a38c-4c18-91aa-888b6374bcdf"/>
    <xsd:element name="properties">
      <xsd:complexType>
        <xsd:sequence>
          <xsd:element name="documentManagement">
            <xsd:complexType>
              <xsd:all>
                <xsd:element ref="ns2:Review_x0020_date"/>
                <xsd:element ref="ns2:EqIA_x0020_required"/>
                <xsd:element ref="ns2:EqIA_x0020_date" minOccurs="0"/>
                <xsd:element ref="ns2:EqIA_x0020_link" minOccurs="0"/>
                <xsd:element ref="ns2:DPIA_x0020_required" minOccurs="0"/>
                <xsd:element ref="ns2:DPIA_x0020_date" minOccurs="0"/>
                <xsd:element ref="ns2:DPIA_x0020_link" minOccurs="0"/>
                <xsd:element ref="ns2:Retention_x0020_action_x0020_date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d8bbe17b261a4baeb598c89c20c0dde4" minOccurs="0"/>
                <xsd:element ref="ns3:TaxCatchAll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7119e-831b-4203-9e69-6525ea818a0e" elementFormDefault="qualified">
    <xsd:import namespace="http://schemas.microsoft.com/office/2006/documentManagement/types"/>
    <xsd:import namespace="http://schemas.microsoft.com/office/infopath/2007/PartnerControls"/>
    <xsd:element name="Review_x0020_date" ma:index="1" ma:displayName="Review date" ma:description="Review date of document" ma:format="DateOnly" ma:internalName="Review_x0020_date">
      <xsd:simpleType>
        <xsd:restriction base="dms:DateTime"/>
      </xsd:simpleType>
    </xsd:element>
    <xsd:element name="EqIA_x0020_required" ma:index="2" ma:displayName="EqIA required" ma:default="Yes" ma:description="EqIA information - is it required or not, and if yes, has one been done" ma:format="Dropdown" ma:internalName="EqIA_x0020_required">
      <xsd:simpleType>
        <xsd:restriction base="dms:Choice">
          <xsd:enumeration value="Yes"/>
          <xsd:enumeration value="No"/>
        </xsd:restriction>
      </xsd:simpleType>
    </xsd:element>
    <xsd:element name="EqIA_x0020_date" ma:index="3" nillable="true" ma:displayName="EqIA date" ma:format="DateOnly" ma:internalName="EqIA_x0020_date">
      <xsd:simpleType>
        <xsd:restriction base="dms:DateTime"/>
      </xsd:simpleType>
    </xsd:element>
    <xsd:element name="EqIA_x0020_link" ma:index="4" nillable="true" ma:displayName="EqIA link" ma:description="URL to other doucment" ma:format="Hyperlink" ma:internalName="EqIA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PIA_x0020_required" ma:index="5" nillable="true" ma:displayName="DPIA required" ma:default="0" ma:internalName="DPIA_x0020_required">
      <xsd:simpleType>
        <xsd:restriction base="dms:Boolean"/>
      </xsd:simpleType>
    </xsd:element>
    <xsd:element name="DPIA_x0020_date" ma:index="6" nillable="true" ma:displayName="DPIA date" ma:format="DateOnly" ma:internalName="DPIA_x0020_date">
      <xsd:simpleType>
        <xsd:restriction base="dms:DateTime"/>
      </xsd:simpleType>
    </xsd:element>
    <xsd:element name="DPIA_x0020_link" ma:index="7" nillable="true" ma:displayName="DPIA link" ma:format="Hyperlink" ma:internalName="DPIA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tention_x0020_action_x0020_date" ma:index="8" ma:displayName="Retention action date" ma:description="Date the document must be retained for" ma:format="DateOnly" ma:internalName="Retention_x0020_action_x0020_date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d8bbe17b261a4baeb598c89c20c0dde4" ma:index="19" ma:taxonomy="true" ma:internalName="d8bbe17b261a4baeb598c89c20c0dde4" ma:taxonomyFieldName="Document_x0020_tags" ma:displayName="Document tags" ma:default="" ma:fieldId="{d8bbe17b-261a-4bae-b598-c89c20c0dde4}" ma:taxonomyMulti="true" ma:sspId="d54eff52-6b6d-4e5f-a3b0-187f185b1db6" ma:termSetId="8917305d-e726-4d05-a0f9-8b14fab8a6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81726-a38c-4c18-91aa-888b6374bcd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df4df0e-2404-45dd-ad60-fefebe8c530f}" ma:internalName="TaxCatchAll" ma:showField="CatchAllData" ma:web="4fc81726-a38c-4c18-91aa-888b6374bc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IA_x0020_date xmlns="8fb7119e-831b-4203-9e69-6525ea818a0e" xsi:nil="true"/>
    <Retention_x0020_action_x0020_date xmlns="8fb7119e-831b-4203-9e69-6525ea818a0e">2027-02-05T00:00:00+00:00</Retention_x0020_action_x0020_date>
    <d8bbe17b261a4baeb598c89c20c0dde4 xmlns="8fb7119e-831b-4203-9e69-6525ea818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</TermName>
          <TermId xmlns="http://schemas.microsoft.com/office/infopath/2007/PartnerControls">ca21eeba-4134-4515-b0d1-6eb94bba6952</TermId>
        </TermInfo>
        <TermInfo xmlns="http://schemas.microsoft.com/office/infopath/2007/PartnerControls">
          <TermName xmlns="http://schemas.microsoft.com/office/infopath/2007/PartnerControls">Current</TermName>
          <TermId xmlns="http://schemas.microsoft.com/office/infopath/2007/PartnerControls">4c2f3a2b-37fb-483d-a996-1dff51e054a0</TermId>
        </TermInfo>
        <TermInfo xmlns="http://schemas.microsoft.com/office/infopath/2007/PartnerControls">
          <TermName xmlns="http://schemas.microsoft.com/office/infopath/2007/PartnerControls">Procedural</TermName>
          <TermId xmlns="http://schemas.microsoft.com/office/infopath/2007/PartnerControls">68fb55a2-cc7b-4ada-b50f-83be7fd8e684</TermId>
        </TermInfo>
      </Terms>
    </d8bbe17b261a4baeb598c89c20c0dde4>
    <EqIA_x0020_link xmlns="8fb7119e-831b-4203-9e69-6525ea818a0e">
      <Url xsi:nil="true"/>
      <Description xsi:nil="true"/>
    </EqIA_x0020_link>
    <TaxCatchAll xmlns="4fc81726-a38c-4c18-91aa-888b6374bcdf">
      <Value>3</Value>
      <Value>9</Value>
      <Value>7</Value>
    </TaxCatchAll>
    <DPIA_x0020_link xmlns="8fb7119e-831b-4203-9e69-6525ea818a0e">
      <Url xsi:nil="true"/>
      <Description xsi:nil="true"/>
    </DPIA_x0020_link>
    <DPIA_x0020_required xmlns="8fb7119e-831b-4203-9e69-6525ea818a0e">false</DPIA_x0020_required>
    <EqIA_x0020_date xmlns="8fb7119e-831b-4203-9e69-6525ea818a0e" xsi:nil="true"/>
    <Review_x0020_date xmlns="8fb7119e-831b-4203-9e69-6525ea818a0e">2027-02-05T00:00:00+00:00</Review_x0020_date>
    <EqIA_x0020_required xmlns="8fb7119e-831b-4203-9e69-6525ea818a0e">No</EqIA_x0020_required>
    <lcf76f155ced4ddcb4097134ff3c332f xmlns="8fb7119e-831b-4203-9e69-6525ea818a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1B9512-24A2-4F6A-99EC-465B4721BE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FF2152-DD88-44A9-A0EB-D94D602B6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7119e-831b-4203-9e69-6525ea818a0e"/>
    <ds:schemaRef ds:uri="4fc81726-a38c-4c18-91aa-888b6374bc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A5B9F2-7335-4BD1-BC14-0C5DC8BE4C92}">
  <ds:schemaRefs>
    <ds:schemaRef ds:uri="http://schemas.microsoft.com/office/2006/metadata/properties"/>
    <ds:schemaRef ds:uri="http://schemas.microsoft.com/office/infopath/2007/PartnerControls"/>
    <ds:schemaRef ds:uri="8fb7119e-831b-4203-9e69-6525ea818a0e"/>
    <ds:schemaRef ds:uri="4fc81726-a38c-4c18-91aa-888b6374bc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1352</Characters>
  <Application>Microsoft Office Word</Application>
  <DocSecurity>2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Health, Safety and Wellbeing Department</vt:lpstr>
    </vt:vector>
  </TitlesOfParts>
  <Company>Health and Safety Department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Health, Safety and Wellbeing Department</dc:title>
  <dc:subject/>
  <dc:creator>health1</dc:creator>
  <cp:keywords/>
  <dc:description/>
  <cp:lastModifiedBy>Lisa Jones</cp:lastModifiedBy>
  <cp:revision>3</cp:revision>
  <cp:lastPrinted>2026-10-06T13:09:00Z</cp:lastPrinted>
  <dcterms:created xsi:type="dcterms:W3CDTF">2026-10-06T13:09:00Z</dcterms:created>
  <dcterms:modified xsi:type="dcterms:W3CDTF">2026-10-06T13:09:00Z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0x01010069CF67D92CB1F44DB28C2D83471FC062</vt:lpwstr>
  </property>
  <property fmtid="{D5CDD505-2E9C-101B-9397-08002B2CF9AE}" pid="3" name="Document tags">
    <vt:lpwstr>7;#Corporate|ca21eeba-4134-4515-b0d1-6eb94bba6952;#3;#Current|4c2f3a2b-37fb-483d-a996-1dff51e054a0;#9;#Procedural|68fb55a2-cc7b-4ada-b50f-83be7fd8e684</vt:lpwstr>
  </property>
  <property fmtid="{D5CDD505-2E9C-101B-9397-08002B2CF9AE}" pid="4" name="MediaServiceImageTags">
    <vt:lpwstr/>
  </property>
  <property fmtid="{D5CDD505-2E9C-101B-9397-08002B2CF9AE}" pid="5" name="Document_x0020_tags">
    <vt:lpwstr>7;#Corporate|ca21eeba-4134-4515-b0d1-6eb94bba6952;#3;#Current|4c2f3a2b-37fb-483d-a996-1dff51e054a0;#9;#Procedural|68fb55a2-cc7b-4ada-b50f-83be7fd8e684</vt:lpwstr>
  </property>
</Properties>
</file>