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DEE" w:rsidRPr="00772BC1" w:rsidRDefault="00533A3F" w:rsidP="00154DDD">
      <w:pPr>
        <w:jc w:val="center"/>
      </w:pPr>
      <w:bookmarkStart w:id="0" w:name="_GoBack"/>
      <w:bookmarkEnd w:id="0"/>
      <w:r>
        <w:t xml:space="preserve"> </w:t>
      </w:r>
      <w:r w:rsidR="00324DC3">
        <w:rPr>
          <w:noProof/>
          <w:lang w:eastAsia="en-GB"/>
        </w:rPr>
        <w:drawing>
          <wp:inline distT="0" distB="0" distL="0" distR="0" wp14:anchorId="2C126E9D" wp14:editId="5A2A408B">
            <wp:extent cx="5731510" cy="91694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un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0E7" w:rsidRPr="00772BC1" w:rsidRDefault="00997D5E" w:rsidP="000837A8">
      <w:pPr>
        <w:ind w:left="2880"/>
        <w:rPr>
          <w:rFonts w:ascii="Arial" w:hAnsi="Arial" w:cs="Arial"/>
          <w:sz w:val="24"/>
          <w:szCs w:val="24"/>
        </w:rPr>
      </w:pPr>
      <w:r>
        <w:rPr>
          <w:noProof/>
          <w:color w:val="365899"/>
          <w:lang w:eastAsia="en-GB"/>
        </w:rPr>
        <w:drawing>
          <wp:inline distT="0" distB="0" distL="0" distR="0" wp14:anchorId="1140CF70" wp14:editId="4B4B63E5">
            <wp:extent cx="1695450" cy="1446120"/>
            <wp:effectExtent l="0" t="0" r="0" b="1905"/>
            <wp:docPr id="6" name="Picture 6" descr="https://scontent.xx.fbcdn.net/v/t1.0-1/11051_839623982743848_2737345013972127699_n.jpg?oh=25bc9377d9de2eafc456644e581d28ca&amp;oe=58AEA11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xx.fbcdn.net/v/t1.0-1/11051_839623982743848_2737345013972127699_n.jpg?oh=25bc9377d9de2eafc456644e581d28ca&amp;oe=58AEA11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DEE" w:rsidRPr="003247A7" w:rsidRDefault="00AA17EF" w:rsidP="00A20DEE">
      <w:pPr>
        <w:jc w:val="center"/>
        <w:rPr>
          <w:rFonts w:ascii="Arial" w:hAnsi="Arial" w:cs="Arial"/>
          <w:sz w:val="40"/>
          <w:szCs w:val="40"/>
        </w:rPr>
      </w:pPr>
      <w:r w:rsidRPr="003247A7">
        <w:rPr>
          <w:rFonts w:ascii="Arial" w:hAnsi="Arial" w:cs="Arial"/>
          <w:b/>
          <w:sz w:val="40"/>
          <w:szCs w:val="40"/>
          <w:u w:val="single"/>
        </w:rPr>
        <w:t>BUYERS GUIDE</w:t>
      </w:r>
      <w:r w:rsidR="00A20DEE" w:rsidRPr="003247A7">
        <w:rPr>
          <w:rFonts w:ascii="Arial" w:hAnsi="Arial" w:cs="Arial"/>
          <w:b/>
          <w:sz w:val="40"/>
          <w:szCs w:val="40"/>
          <w:u w:val="single"/>
        </w:rPr>
        <w:t xml:space="preserve">: </w:t>
      </w:r>
      <w:r w:rsidR="00A20DEE" w:rsidRPr="003247A7">
        <w:rPr>
          <w:rFonts w:ascii="Arial" w:hAnsi="Arial" w:cs="Arial"/>
          <w:sz w:val="40"/>
          <w:szCs w:val="40"/>
        </w:rPr>
        <w:t xml:space="preserve"> </w:t>
      </w:r>
    </w:p>
    <w:p w:rsidR="00A20DEE" w:rsidRPr="00332955" w:rsidRDefault="00D96534" w:rsidP="00A20DE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kern w:val="28"/>
          <w:sz w:val="32"/>
          <w:szCs w:val="32"/>
          <w14:cntxtAlts/>
        </w:rPr>
        <w:t xml:space="preserve">University of Edinburgh - </w:t>
      </w:r>
      <w:r w:rsidR="001444A2" w:rsidRPr="00332955">
        <w:rPr>
          <w:rFonts w:ascii="Arial" w:hAnsi="Arial" w:cs="Arial"/>
          <w:b/>
          <w:kern w:val="28"/>
          <w:sz w:val="32"/>
          <w:szCs w:val="32"/>
          <w14:cntxtAlts/>
        </w:rPr>
        <w:t xml:space="preserve">Travel Management Services </w:t>
      </w:r>
    </w:p>
    <w:p w:rsidR="00AA068D" w:rsidRPr="005146E8" w:rsidRDefault="002920E7" w:rsidP="00A20DE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gotham-medium-webfont" w:hAnsi="gotham-medium-webfont" w:cs="Arial"/>
          <w:noProof/>
          <w:color w:val="58595B"/>
          <w:lang w:eastAsia="en-GB"/>
        </w:rPr>
        <w:drawing>
          <wp:inline distT="0" distB="0" distL="0" distR="0" wp14:anchorId="0BBB7B39" wp14:editId="7CCA4E69">
            <wp:extent cx="986142" cy="657129"/>
            <wp:effectExtent l="0" t="0" r="5080" b="0"/>
            <wp:docPr id="1" name="Picture 1" descr="http://www.keytravel.com/media/1536/airgrey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eytravel.com/media/1536/airgreyb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132" cy="67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gotham-medium-webfont" w:hAnsi="gotham-medium-webfont" w:cs="Arial"/>
          <w:noProof/>
          <w:color w:val="58595B"/>
          <w:lang w:eastAsia="en-GB"/>
        </w:rPr>
        <w:drawing>
          <wp:inline distT="0" distB="0" distL="0" distR="0" wp14:anchorId="4043F536" wp14:editId="267DEF27">
            <wp:extent cx="981075" cy="653752"/>
            <wp:effectExtent l="0" t="0" r="0" b="0"/>
            <wp:docPr id="3" name="Picture 3" descr="http://www.keytravel.com/media/1358/h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eytravel.com/media/1358/hote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94972" cy="66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gotham-medium-webfont" w:hAnsi="gotham-medium-webfont" w:cs="Arial"/>
          <w:noProof/>
          <w:color w:val="58595B"/>
          <w:lang w:eastAsia="en-GB"/>
        </w:rPr>
        <w:drawing>
          <wp:inline distT="0" distB="0" distL="0" distR="0" wp14:anchorId="24C7F4FB" wp14:editId="59485BBE">
            <wp:extent cx="981075" cy="653753"/>
            <wp:effectExtent l="0" t="0" r="0" b="0"/>
            <wp:docPr id="5" name="Picture 5" descr="http://www.keytravel.com/media/1364/t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keytravel.com/media/1364/trai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084" cy="66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534" w:rsidRDefault="00D96534" w:rsidP="00B95A8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20DEE" w:rsidRPr="005146E8" w:rsidRDefault="005146E8" w:rsidP="003247A7">
      <w:pPr>
        <w:jc w:val="center"/>
        <w:rPr>
          <w:rFonts w:ascii="Arial" w:hAnsi="Arial" w:cs="Arial"/>
          <w:b/>
          <w:sz w:val="24"/>
          <w:szCs w:val="24"/>
        </w:rPr>
      </w:pPr>
      <w:r w:rsidRPr="003247A7">
        <w:rPr>
          <w:rFonts w:ascii="Arial" w:hAnsi="Arial" w:cs="Arial"/>
          <w:b/>
          <w:sz w:val="24"/>
          <w:szCs w:val="24"/>
        </w:rPr>
        <w:t xml:space="preserve">Contract Duration </w:t>
      </w:r>
      <w:r w:rsidR="00BC79AC" w:rsidRPr="005146E8">
        <w:rPr>
          <w:rFonts w:ascii="Arial" w:hAnsi="Arial" w:cs="Arial"/>
          <w:b/>
          <w:sz w:val="24"/>
          <w:szCs w:val="24"/>
        </w:rPr>
        <w:t>18/06/2016 to 17/05/2018</w:t>
      </w:r>
    </w:p>
    <w:p w:rsidR="00A20DEE" w:rsidRPr="005146E8" w:rsidRDefault="005146E8" w:rsidP="00A20DEE">
      <w:pPr>
        <w:jc w:val="center"/>
        <w:rPr>
          <w:rFonts w:ascii="Arial" w:hAnsi="Arial" w:cs="Arial"/>
          <w:b/>
          <w:sz w:val="24"/>
          <w:szCs w:val="24"/>
        </w:rPr>
      </w:pPr>
      <w:r w:rsidRPr="005146E8">
        <w:rPr>
          <w:rFonts w:ascii="Arial" w:hAnsi="Arial" w:cs="Arial"/>
          <w:b/>
          <w:sz w:val="24"/>
          <w:szCs w:val="24"/>
        </w:rPr>
        <w:t>With a p</w:t>
      </w:r>
      <w:r w:rsidR="00324DC3" w:rsidRPr="005146E8">
        <w:rPr>
          <w:rFonts w:ascii="Arial" w:hAnsi="Arial" w:cs="Arial"/>
          <w:b/>
          <w:sz w:val="24"/>
          <w:szCs w:val="24"/>
        </w:rPr>
        <w:t xml:space="preserve">ossible </w:t>
      </w:r>
      <w:r w:rsidR="00BC79AC" w:rsidRPr="005146E8">
        <w:rPr>
          <w:rFonts w:ascii="Arial" w:hAnsi="Arial" w:cs="Arial"/>
          <w:b/>
          <w:sz w:val="24"/>
          <w:szCs w:val="24"/>
        </w:rPr>
        <w:t>12</w:t>
      </w:r>
      <w:r w:rsidR="00324DC3" w:rsidRPr="005146E8">
        <w:rPr>
          <w:rFonts w:ascii="Arial" w:hAnsi="Arial" w:cs="Arial"/>
          <w:b/>
          <w:sz w:val="24"/>
          <w:szCs w:val="24"/>
        </w:rPr>
        <w:t xml:space="preserve"> months extension</w:t>
      </w:r>
      <w:r w:rsidRPr="005146E8">
        <w:rPr>
          <w:rFonts w:ascii="Arial" w:hAnsi="Arial" w:cs="Arial"/>
          <w:b/>
          <w:sz w:val="24"/>
          <w:szCs w:val="24"/>
        </w:rPr>
        <w:t xml:space="preserve"> until 17/05/2019</w:t>
      </w:r>
    </w:p>
    <w:p w:rsidR="00A20DEE" w:rsidRPr="00772BC1" w:rsidRDefault="00A20DEE" w:rsidP="00A20DEE">
      <w:pPr>
        <w:jc w:val="center"/>
        <w:rPr>
          <w:rFonts w:ascii="Arial" w:hAnsi="Arial" w:cs="Arial"/>
          <w:b/>
          <w:sz w:val="24"/>
          <w:szCs w:val="24"/>
        </w:rPr>
      </w:pPr>
    </w:p>
    <w:p w:rsidR="0012417F" w:rsidRDefault="0012417F" w:rsidP="00A20DEE">
      <w:pPr>
        <w:jc w:val="center"/>
        <w:rPr>
          <w:rFonts w:ascii="Arial" w:hAnsi="Arial" w:cs="Arial"/>
          <w:b/>
          <w:sz w:val="24"/>
          <w:szCs w:val="24"/>
        </w:rPr>
      </w:pPr>
    </w:p>
    <w:p w:rsidR="00AA17EF" w:rsidRPr="005146E8" w:rsidRDefault="00D96534" w:rsidP="00A20DE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University Contract Manager</w:t>
      </w:r>
    </w:p>
    <w:p w:rsidR="005146E8" w:rsidRPr="005146E8" w:rsidRDefault="00BC79AC" w:rsidP="00A20DEE">
      <w:pPr>
        <w:jc w:val="center"/>
        <w:rPr>
          <w:rFonts w:ascii="Arial" w:hAnsi="Arial" w:cs="Arial"/>
          <w:b/>
          <w:sz w:val="24"/>
          <w:szCs w:val="24"/>
        </w:rPr>
      </w:pPr>
      <w:r w:rsidRPr="005146E8">
        <w:rPr>
          <w:rFonts w:ascii="Arial" w:hAnsi="Arial" w:cs="Arial"/>
          <w:b/>
          <w:sz w:val="24"/>
          <w:szCs w:val="24"/>
        </w:rPr>
        <w:t>Gordon Whittaker</w:t>
      </w:r>
      <w:r w:rsidR="005A4B4D" w:rsidRPr="005146E8">
        <w:rPr>
          <w:rFonts w:ascii="Arial" w:hAnsi="Arial" w:cs="Arial"/>
          <w:b/>
          <w:sz w:val="24"/>
          <w:szCs w:val="24"/>
        </w:rPr>
        <w:t xml:space="preserve"> </w:t>
      </w:r>
    </w:p>
    <w:p w:rsidR="005146E8" w:rsidRPr="005146E8" w:rsidRDefault="00A85AD5" w:rsidP="00A20DEE">
      <w:pPr>
        <w:jc w:val="center"/>
        <w:rPr>
          <w:rFonts w:ascii="Arial" w:hAnsi="Arial" w:cs="Arial"/>
          <w:b/>
          <w:sz w:val="24"/>
          <w:szCs w:val="24"/>
        </w:rPr>
      </w:pPr>
      <w:hyperlink r:id="rId14" w:history="1">
        <w:r w:rsidR="00BC79AC" w:rsidRPr="005146E8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Gordon.Whittaker@ed.ac.uk</w:t>
        </w:r>
      </w:hyperlink>
      <w:r w:rsidR="00BC79AC" w:rsidRPr="005146E8">
        <w:rPr>
          <w:rFonts w:ascii="Arial" w:hAnsi="Arial" w:cs="Arial"/>
          <w:b/>
          <w:sz w:val="24"/>
          <w:szCs w:val="24"/>
        </w:rPr>
        <w:t xml:space="preserve"> </w:t>
      </w:r>
    </w:p>
    <w:p w:rsidR="00AA17EF" w:rsidRPr="005146E8" w:rsidRDefault="00BC79AC" w:rsidP="00A20DEE">
      <w:pPr>
        <w:jc w:val="center"/>
        <w:rPr>
          <w:rFonts w:ascii="Arial" w:hAnsi="Arial" w:cs="Arial"/>
          <w:b/>
          <w:sz w:val="24"/>
          <w:szCs w:val="24"/>
        </w:rPr>
      </w:pPr>
      <w:r w:rsidRPr="005146E8">
        <w:rPr>
          <w:rFonts w:ascii="Arial" w:hAnsi="Arial" w:cs="Arial"/>
          <w:b/>
          <w:sz w:val="24"/>
          <w:szCs w:val="24"/>
        </w:rPr>
        <w:t>0131 650 2759</w:t>
      </w:r>
    </w:p>
    <w:p w:rsidR="003710F9" w:rsidRDefault="00A20DEE" w:rsidP="00447C08">
      <w:r w:rsidRPr="00772BC1">
        <w:br w:type="page"/>
      </w:r>
    </w:p>
    <w:p w:rsidR="00CE78B4" w:rsidRPr="00CE78B4" w:rsidRDefault="00CE78B4" w:rsidP="00CE78B4">
      <w:pPr>
        <w:pStyle w:val="Heading1"/>
        <w:numPr>
          <w:ilvl w:val="0"/>
          <w:numId w:val="0"/>
        </w:numPr>
      </w:pPr>
      <w:bookmarkStart w:id="1" w:name="_Contents"/>
      <w:bookmarkStart w:id="2" w:name="_Toc485036909"/>
      <w:bookmarkEnd w:id="1"/>
      <w:r>
        <w:lastRenderedPageBreak/>
        <w:t>Contents</w:t>
      </w:r>
      <w:bookmarkEnd w:id="2"/>
      <w:r w:rsidR="00C654E0" w:rsidRPr="00C654E0">
        <w:rPr>
          <w:color w:val="FF0000"/>
        </w:rPr>
        <w:t xml:space="preserve"> </w:t>
      </w:r>
    </w:p>
    <w:sdt>
      <w:sdtPr>
        <w:id w:val="952433364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9142E" w:rsidRPr="00CE78B4" w:rsidRDefault="0029142E" w:rsidP="00CE78B4"/>
        <w:p w:rsidR="00F95345" w:rsidRDefault="0029142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 w:rsidRPr="00772BC1">
            <w:fldChar w:fldCharType="begin"/>
          </w:r>
          <w:r w:rsidRPr="00772BC1">
            <w:instrText xml:space="preserve"> TOC \o "1-3" \h \z \u </w:instrText>
          </w:r>
          <w:r w:rsidRPr="00772BC1">
            <w:fldChar w:fldCharType="separate"/>
          </w:r>
          <w:hyperlink w:anchor="_Toc485036909" w:history="1">
            <w:r w:rsidR="00F95345" w:rsidRPr="00B46C25">
              <w:rPr>
                <w:rStyle w:val="Hyperlink"/>
                <w:noProof/>
              </w:rPr>
              <w:t>Contents</w:t>
            </w:r>
            <w:r w:rsidR="00F95345">
              <w:rPr>
                <w:noProof/>
                <w:webHidden/>
              </w:rPr>
              <w:tab/>
            </w:r>
            <w:r w:rsidR="00F95345">
              <w:rPr>
                <w:noProof/>
                <w:webHidden/>
              </w:rPr>
              <w:fldChar w:fldCharType="begin"/>
            </w:r>
            <w:r w:rsidR="00F95345">
              <w:rPr>
                <w:noProof/>
                <w:webHidden/>
              </w:rPr>
              <w:instrText xml:space="preserve"> PAGEREF _Toc485036909 \h </w:instrText>
            </w:r>
            <w:r w:rsidR="00F95345">
              <w:rPr>
                <w:noProof/>
                <w:webHidden/>
              </w:rPr>
            </w:r>
            <w:r w:rsidR="00F95345">
              <w:rPr>
                <w:noProof/>
                <w:webHidden/>
              </w:rPr>
              <w:fldChar w:fldCharType="separate"/>
            </w:r>
            <w:r w:rsidR="00F95345">
              <w:rPr>
                <w:noProof/>
                <w:webHidden/>
              </w:rPr>
              <w:t>2</w:t>
            </w:r>
            <w:r w:rsidR="00F95345">
              <w:rPr>
                <w:noProof/>
                <w:webHidden/>
              </w:rPr>
              <w:fldChar w:fldCharType="end"/>
            </w:r>
          </w:hyperlink>
        </w:p>
        <w:p w:rsidR="00F95345" w:rsidRDefault="00A85AD5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85036910" w:history="1">
            <w:r w:rsidR="00F95345" w:rsidRPr="00B46C25">
              <w:rPr>
                <w:rStyle w:val="Hyperlink"/>
                <w:noProof/>
              </w:rPr>
              <w:t>1.</w:t>
            </w:r>
            <w:r w:rsidR="00F95345">
              <w:rPr>
                <w:rFonts w:eastAsiaTheme="minorEastAsia"/>
                <w:noProof/>
                <w:lang w:eastAsia="en-GB"/>
              </w:rPr>
              <w:tab/>
            </w:r>
            <w:r w:rsidR="00F95345" w:rsidRPr="00B46C25">
              <w:rPr>
                <w:rStyle w:val="Hyperlink"/>
                <w:noProof/>
              </w:rPr>
              <w:t>What can I buy via this Contract?</w:t>
            </w:r>
            <w:r w:rsidR="00F95345">
              <w:rPr>
                <w:noProof/>
                <w:webHidden/>
              </w:rPr>
              <w:tab/>
            </w:r>
            <w:r w:rsidR="00F95345">
              <w:rPr>
                <w:noProof/>
                <w:webHidden/>
              </w:rPr>
              <w:fldChar w:fldCharType="begin"/>
            </w:r>
            <w:r w:rsidR="00F95345">
              <w:rPr>
                <w:noProof/>
                <w:webHidden/>
              </w:rPr>
              <w:instrText xml:space="preserve"> PAGEREF _Toc485036910 \h </w:instrText>
            </w:r>
            <w:r w:rsidR="00F95345">
              <w:rPr>
                <w:noProof/>
                <w:webHidden/>
              </w:rPr>
            </w:r>
            <w:r w:rsidR="00F95345">
              <w:rPr>
                <w:noProof/>
                <w:webHidden/>
              </w:rPr>
              <w:fldChar w:fldCharType="separate"/>
            </w:r>
            <w:r w:rsidR="00F95345">
              <w:rPr>
                <w:noProof/>
                <w:webHidden/>
              </w:rPr>
              <w:t>3</w:t>
            </w:r>
            <w:r w:rsidR="00F95345">
              <w:rPr>
                <w:noProof/>
                <w:webHidden/>
              </w:rPr>
              <w:fldChar w:fldCharType="end"/>
            </w:r>
          </w:hyperlink>
        </w:p>
        <w:p w:rsidR="00F95345" w:rsidRDefault="00A85AD5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85036911" w:history="1">
            <w:r w:rsidR="00F95345" w:rsidRPr="00B46C25">
              <w:rPr>
                <w:rStyle w:val="Hyperlink"/>
                <w:noProof/>
              </w:rPr>
              <w:t>2.</w:t>
            </w:r>
            <w:r w:rsidR="00F95345">
              <w:rPr>
                <w:rFonts w:eastAsiaTheme="minorEastAsia"/>
                <w:noProof/>
                <w:lang w:eastAsia="en-GB"/>
              </w:rPr>
              <w:tab/>
            </w:r>
            <w:r w:rsidR="00F95345" w:rsidRPr="00B46C25">
              <w:rPr>
                <w:rStyle w:val="Hyperlink"/>
                <w:noProof/>
              </w:rPr>
              <w:t>Who can use this Contract?</w:t>
            </w:r>
            <w:r w:rsidR="00F95345">
              <w:rPr>
                <w:noProof/>
                <w:webHidden/>
              </w:rPr>
              <w:tab/>
            </w:r>
            <w:r w:rsidR="00F95345">
              <w:rPr>
                <w:noProof/>
                <w:webHidden/>
              </w:rPr>
              <w:fldChar w:fldCharType="begin"/>
            </w:r>
            <w:r w:rsidR="00F95345">
              <w:rPr>
                <w:noProof/>
                <w:webHidden/>
              </w:rPr>
              <w:instrText xml:space="preserve"> PAGEREF _Toc485036911 \h </w:instrText>
            </w:r>
            <w:r w:rsidR="00F95345">
              <w:rPr>
                <w:noProof/>
                <w:webHidden/>
              </w:rPr>
            </w:r>
            <w:r w:rsidR="00F95345">
              <w:rPr>
                <w:noProof/>
                <w:webHidden/>
              </w:rPr>
              <w:fldChar w:fldCharType="separate"/>
            </w:r>
            <w:r w:rsidR="00F95345">
              <w:rPr>
                <w:noProof/>
                <w:webHidden/>
              </w:rPr>
              <w:t>3</w:t>
            </w:r>
            <w:r w:rsidR="00F95345">
              <w:rPr>
                <w:noProof/>
                <w:webHidden/>
              </w:rPr>
              <w:fldChar w:fldCharType="end"/>
            </w:r>
          </w:hyperlink>
        </w:p>
        <w:p w:rsidR="00F95345" w:rsidRDefault="00A85AD5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85036912" w:history="1">
            <w:r w:rsidR="00F95345" w:rsidRPr="00B46C25">
              <w:rPr>
                <w:rStyle w:val="Hyperlink"/>
                <w:noProof/>
              </w:rPr>
              <w:t>3.</w:t>
            </w:r>
            <w:r w:rsidR="00F95345">
              <w:rPr>
                <w:rFonts w:eastAsiaTheme="minorEastAsia"/>
                <w:noProof/>
                <w:lang w:eastAsia="en-GB"/>
              </w:rPr>
              <w:tab/>
            </w:r>
            <w:r w:rsidR="00F95345" w:rsidRPr="00B46C25">
              <w:rPr>
                <w:rStyle w:val="Hyperlink"/>
                <w:noProof/>
              </w:rPr>
              <w:t>Who is the Supplier?</w:t>
            </w:r>
            <w:r w:rsidR="00F95345">
              <w:rPr>
                <w:noProof/>
                <w:webHidden/>
              </w:rPr>
              <w:tab/>
            </w:r>
            <w:r w:rsidR="00F95345">
              <w:rPr>
                <w:noProof/>
                <w:webHidden/>
              </w:rPr>
              <w:fldChar w:fldCharType="begin"/>
            </w:r>
            <w:r w:rsidR="00F95345">
              <w:rPr>
                <w:noProof/>
                <w:webHidden/>
              </w:rPr>
              <w:instrText xml:space="preserve"> PAGEREF _Toc485036912 \h </w:instrText>
            </w:r>
            <w:r w:rsidR="00F95345">
              <w:rPr>
                <w:noProof/>
                <w:webHidden/>
              </w:rPr>
            </w:r>
            <w:r w:rsidR="00F95345">
              <w:rPr>
                <w:noProof/>
                <w:webHidden/>
              </w:rPr>
              <w:fldChar w:fldCharType="separate"/>
            </w:r>
            <w:r w:rsidR="00F95345">
              <w:rPr>
                <w:noProof/>
                <w:webHidden/>
              </w:rPr>
              <w:t>3</w:t>
            </w:r>
            <w:r w:rsidR="00F95345">
              <w:rPr>
                <w:noProof/>
                <w:webHidden/>
              </w:rPr>
              <w:fldChar w:fldCharType="end"/>
            </w:r>
          </w:hyperlink>
        </w:p>
        <w:p w:rsidR="00F95345" w:rsidRDefault="00A85AD5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85036913" w:history="1">
            <w:r w:rsidR="00F95345" w:rsidRPr="00B46C25">
              <w:rPr>
                <w:rStyle w:val="Hyperlink"/>
                <w:noProof/>
              </w:rPr>
              <w:t>4.</w:t>
            </w:r>
            <w:r w:rsidR="00F95345">
              <w:rPr>
                <w:rFonts w:eastAsiaTheme="minorEastAsia"/>
                <w:noProof/>
                <w:lang w:eastAsia="en-GB"/>
              </w:rPr>
              <w:tab/>
            </w:r>
            <w:r w:rsidR="00F95345" w:rsidRPr="00B46C25">
              <w:rPr>
                <w:rStyle w:val="Hyperlink"/>
                <w:noProof/>
              </w:rPr>
              <w:t>How do I use this contract?</w:t>
            </w:r>
            <w:r w:rsidR="00F95345">
              <w:rPr>
                <w:noProof/>
                <w:webHidden/>
              </w:rPr>
              <w:tab/>
            </w:r>
            <w:r w:rsidR="00F95345">
              <w:rPr>
                <w:noProof/>
                <w:webHidden/>
              </w:rPr>
              <w:fldChar w:fldCharType="begin"/>
            </w:r>
            <w:r w:rsidR="00F95345">
              <w:rPr>
                <w:noProof/>
                <w:webHidden/>
              </w:rPr>
              <w:instrText xml:space="preserve"> PAGEREF _Toc485036913 \h </w:instrText>
            </w:r>
            <w:r w:rsidR="00F95345">
              <w:rPr>
                <w:noProof/>
                <w:webHidden/>
              </w:rPr>
            </w:r>
            <w:r w:rsidR="00F95345">
              <w:rPr>
                <w:noProof/>
                <w:webHidden/>
              </w:rPr>
              <w:fldChar w:fldCharType="separate"/>
            </w:r>
            <w:r w:rsidR="00F95345">
              <w:rPr>
                <w:noProof/>
                <w:webHidden/>
              </w:rPr>
              <w:t>4</w:t>
            </w:r>
            <w:r w:rsidR="00F95345">
              <w:rPr>
                <w:noProof/>
                <w:webHidden/>
              </w:rPr>
              <w:fldChar w:fldCharType="end"/>
            </w:r>
          </w:hyperlink>
        </w:p>
        <w:p w:rsidR="00F95345" w:rsidRDefault="00A85AD5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85036914" w:history="1">
            <w:r w:rsidR="00F95345" w:rsidRPr="00B46C25">
              <w:rPr>
                <w:rStyle w:val="Hyperlink"/>
                <w:noProof/>
              </w:rPr>
              <w:t>5.</w:t>
            </w:r>
            <w:r w:rsidR="00F95345">
              <w:rPr>
                <w:rFonts w:eastAsiaTheme="minorEastAsia"/>
                <w:noProof/>
                <w:lang w:eastAsia="en-GB"/>
              </w:rPr>
              <w:tab/>
            </w:r>
            <w:r w:rsidR="00F95345" w:rsidRPr="00B46C25">
              <w:rPr>
                <w:rStyle w:val="Hyperlink"/>
                <w:noProof/>
              </w:rPr>
              <w:t>Invoicing and Payment</w:t>
            </w:r>
            <w:r w:rsidR="00F95345">
              <w:rPr>
                <w:noProof/>
                <w:webHidden/>
              </w:rPr>
              <w:tab/>
            </w:r>
            <w:r w:rsidR="00F95345">
              <w:rPr>
                <w:noProof/>
                <w:webHidden/>
              </w:rPr>
              <w:fldChar w:fldCharType="begin"/>
            </w:r>
            <w:r w:rsidR="00F95345">
              <w:rPr>
                <w:noProof/>
                <w:webHidden/>
              </w:rPr>
              <w:instrText xml:space="preserve"> PAGEREF _Toc485036914 \h </w:instrText>
            </w:r>
            <w:r w:rsidR="00F95345">
              <w:rPr>
                <w:noProof/>
                <w:webHidden/>
              </w:rPr>
            </w:r>
            <w:r w:rsidR="00F95345">
              <w:rPr>
                <w:noProof/>
                <w:webHidden/>
              </w:rPr>
              <w:fldChar w:fldCharType="separate"/>
            </w:r>
            <w:r w:rsidR="00F95345">
              <w:rPr>
                <w:noProof/>
                <w:webHidden/>
              </w:rPr>
              <w:t>5</w:t>
            </w:r>
            <w:r w:rsidR="00F95345">
              <w:rPr>
                <w:noProof/>
                <w:webHidden/>
              </w:rPr>
              <w:fldChar w:fldCharType="end"/>
            </w:r>
          </w:hyperlink>
        </w:p>
        <w:p w:rsidR="00F95345" w:rsidRDefault="00A85AD5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85036915" w:history="1">
            <w:r w:rsidR="00F95345" w:rsidRPr="00B46C25">
              <w:rPr>
                <w:rStyle w:val="Hyperlink"/>
                <w:noProof/>
              </w:rPr>
              <w:t>6.</w:t>
            </w:r>
            <w:r w:rsidR="00F95345">
              <w:rPr>
                <w:rFonts w:eastAsiaTheme="minorEastAsia"/>
                <w:noProof/>
                <w:lang w:eastAsia="en-GB"/>
              </w:rPr>
              <w:tab/>
            </w:r>
            <w:r w:rsidR="00F95345" w:rsidRPr="00B46C25">
              <w:rPr>
                <w:rStyle w:val="Hyperlink"/>
                <w:noProof/>
              </w:rPr>
              <w:t>Travel Insurance</w:t>
            </w:r>
            <w:r w:rsidR="00F95345">
              <w:rPr>
                <w:noProof/>
                <w:webHidden/>
              </w:rPr>
              <w:tab/>
            </w:r>
            <w:r w:rsidR="00F95345">
              <w:rPr>
                <w:noProof/>
                <w:webHidden/>
              </w:rPr>
              <w:fldChar w:fldCharType="begin"/>
            </w:r>
            <w:r w:rsidR="00F95345">
              <w:rPr>
                <w:noProof/>
                <w:webHidden/>
              </w:rPr>
              <w:instrText xml:space="preserve"> PAGEREF _Toc485036915 \h </w:instrText>
            </w:r>
            <w:r w:rsidR="00F95345">
              <w:rPr>
                <w:noProof/>
                <w:webHidden/>
              </w:rPr>
            </w:r>
            <w:r w:rsidR="00F95345">
              <w:rPr>
                <w:noProof/>
                <w:webHidden/>
              </w:rPr>
              <w:fldChar w:fldCharType="separate"/>
            </w:r>
            <w:r w:rsidR="00F95345">
              <w:rPr>
                <w:noProof/>
                <w:webHidden/>
              </w:rPr>
              <w:t>5</w:t>
            </w:r>
            <w:r w:rsidR="00F95345">
              <w:rPr>
                <w:noProof/>
                <w:webHidden/>
              </w:rPr>
              <w:fldChar w:fldCharType="end"/>
            </w:r>
          </w:hyperlink>
        </w:p>
        <w:p w:rsidR="00F95345" w:rsidRDefault="00A85AD5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85036916" w:history="1">
            <w:r w:rsidR="00F95345" w:rsidRPr="00B46C25">
              <w:rPr>
                <w:rStyle w:val="Hyperlink"/>
                <w:noProof/>
              </w:rPr>
              <w:t>7.</w:t>
            </w:r>
            <w:r w:rsidR="00F95345">
              <w:rPr>
                <w:rFonts w:eastAsiaTheme="minorEastAsia"/>
                <w:noProof/>
                <w:lang w:eastAsia="en-GB"/>
              </w:rPr>
              <w:tab/>
            </w:r>
            <w:r w:rsidR="00F95345" w:rsidRPr="00B46C25">
              <w:rPr>
                <w:rStyle w:val="Hyperlink"/>
                <w:noProof/>
              </w:rPr>
              <w:t>Terms and Conditions</w:t>
            </w:r>
            <w:r w:rsidR="00F95345">
              <w:rPr>
                <w:noProof/>
                <w:webHidden/>
              </w:rPr>
              <w:tab/>
            </w:r>
            <w:r w:rsidR="00F95345">
              <w:rPr>
                <w:noProof/>
                <w:webHidden/>
              </w:rPr>
              <w:fldChar w:fldCharType="begin"/>
            </w:r>
            <w:r w:rsidR="00F95345">
              <w:rPr>
                <w:noProof/>
                <w:webHidden/>
              </w:rPr>
              <w:instrText xml:space="preserve"> PAGEREF _Toc485036916 \h </w:instrText>
            </w:r>
            <w:r w:rsidR="00F95345">
              <w:rPr>
                <w:noProof/>
                <w:webHidden/>
              </w:rPr>
            </w:r>
            <w:r w:rsidR="00F95345">
              <w:rPr>
                <w:noProof/>
                <w:webHidden/>
              </w:rPr>
              <w:fldChar w:fldCharType="separate"/>
            </w:r>
            <w:r w:rsidR="00F95345">
              <w:rPr>
                <w:noProof/>
                <w:webHidden/>
              </w:rPr>
              <w:t>5</w:t>
            </w:r>
            <w:r w:rsidR="00F95345">
              <w:rPr>
                <w:noProof/>
                <w:webHidden/>
              </w:rPr>
              <w:fldChar w:fldCharType="end"/>
            </w:r>
          </w:hyperlink>
        </w:p>
        <w:p w:rsidR="00F95345" w:rsidRDefault="00A85AD5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85036917" w:history="1">
            <w:r w:rsidR="00F95345" w:rsidRPr="00B46C25">
              <w:rPr>
                <w:rStyle w:val="Hyperlink"/>
                <w:noProof/>
              </w:rPr>
              <w:t>8.</w:t>
            </w:r>
            <w:r w:rsidR="00F95345">
              <w:rPr>
                <w:rFonts w:eastAsiaTheme="minorEastAsia"/>
                <w:noProof/>
                <w:lang w:eastAsia="en-GB"/>
              </w:rPr>
              <w:tab/>
            </w:r>
            <w:r w:rsidR="00F95345" w:rsidRPr="00B46C25">
              <w:rPr>
                <w:rStyle w:val="Hyperlink"/>
                <w:noProof/>
              </w:rPr>
              <w:t>Key Travel’s Level of Service</w:t>
            </w:r>
            <w:r w:rsidR="00F95345">
              <w:rPr>
                <w:noProof/>
                <w:webHidden/>
              </w:rPr>
              <w:tab/>
            </w:r>
            <w:r w:rsidR="00F95345">
              <w:rPr>
                <w:noProof/>
                <w:webHidden/>
              </w:rPr>
              <w:fldChar w:fldCharType="begin"/>
            </w:r>
            <w:r w:rsidR="00F95345">
              <w:rPr>
                <w:noProof/>
                <w:webHidden/>
              </w:rPr>
              <w:instrText xml:space="preserve"> PAGEREF _Toc485036917 \h </w:instrText>
            </w:r>
            <w:r w:rsidR="00F95345">
              <w:rPr>
                <w:noProof/>
                <w:webHidden/>
              </w:rPr>
            </w:r>
            <w:r w:rsidR="00F95345">
              <w:rPr>
                <w:noProof/>
                <w:webHidden/>
              </w:rPr>
              <w:fldChar w:fldCharType="separate"/>
            </w:r>
            <w:r w:rsidR="00F95345">
              <w:rPr>
                <w:noProof/>
                <w:webHidden/>
              </w:rPr>
              <w:t>6</w:t>
            </w:r>
            <w:r w:rsidR="00F95345">
              <w:rPr>
                <w:noProof/>
                <w:webHidden/>
              </w:rPr>
              <w:fldChar w:fldCharType="end"/>
            </w:r>
          </w:hyperlink>
        </w:p>
        <w:p w:rsidR="00F95345" w:rsidRDefault="00A85AD5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85036918" w:history="1">
            <w:r w:rsidR="00F95345" w:rsidRPr="00B46C25">
              <w:rPr>
                <w:rStyle w:val="Hyperlink"/>
                <w:noProof/>
              </w:rPr>
              <w:t>9.</w:t>
            </w:r>
            <w:r w:rsidR="00F95345">
              <w:rPr>
                <w:rFonts w:eastAsiaTheme="minorEastAsia"/>
                <w:noProof/>
                <w:lang w:eastAsia="en-GB"/>
              </w:rPr>
              <w:tab/>
            </w:r>
            <w:r w:rsidR="00F95345" w:rsidRPr="00B46C25">
              <w:rPr>
                <w:rStyle w:val="Hyperlink"/>
                <w:noProof/>
              </w:rPr>
              <w:t>What are the benefits of using this Contract?</w:t>
            </w:r>
            <w:r w:rsidR="00F95345">
              <w:rPr>
                <w:noProof/>
                <w:webHidden/>
              </w:rPr>
              <w:tab/>
            </w:r>
            <w:r w:rsidR="00F95345">
              <w:rPr>
                <w:noProof/>
                <w:webHidden/>
              </w:rPr>
              <w:fldChar w:fldCharType="begin"/>
            </w:r>
            <w:r w:rsidR="00F95345">
              <w:rPr>
                <w:noProof/>
                <w:webHidden/>
              </w:rPr>
              <w:instrText xml:space="preserve"> PAGEREF _Toc485036918 \h </w:instrText>
            </w:r>
            <w:r w:rsidR="00F95345">
              <w:rPr>
                <w:noProof/>
                <w:webHidden/>
              </w:rPr>
            </w:r>
            <w:r w:rsidR="00F95345">
              <w:rPr>
                <w:noProof/>
                <w:webHidden/>
              </w:rPr>
              <w:fldChar w:fldCharType="separate"/>
            </w:r>
            <w:r w:rsidR="00F95345">
              <w:rPr>
                <w:noProof/>
                <w:webHidden/>
              </w:rPr>
              <w:t>6</w:t>
            </w:r>
            <w:r w:rsidR="00F95345">
              <w:rPr>
                <w:noProof/>
                <w:webHidden/>
              </w:rPr>
              <w:fldChar w:fldCharType="end"/>
            </w:r>
          </w:hyperlink>
        </w:p>
        <w:p w:rsidR="00F95345" w:rsidRDefault="00A85AD5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85036919" w:history="1">
            <w:r w:rsidR="00F95345" w:rsidRPr="00B46C25">
              <w:rPr>
                <w:rStyle w:val="Hyperlink"/>
                <w:noProof/>
              </w:rPr>
              <w:t>10.</w:t>
            </w:r>
            <w:r w:rsidR="00F95345">
              <w:rPr>
                <w:rFonts w:eastAsiaTheme="minorEastAsia"/>
                <w:noProof/>
                <w:lang w:eastAsia="en-GB"/>
              </w:rPr>
              <w:tab/>
            </w:r>
            <w:r w:rsidR="00F95345" w:rsidRPr="00B46C25">
              <w:rPr>
                <w:rStyle w:val="Hyperlink"/>
                <w:noProof/>
              </w:rPr>
              <w:t>What booking fees will be charged?</w:t>
            </w:r>
            <w:r w:rsidR="00F95345">
              <w:rPr>
                <w:noProof/>
                <w:webHidden/>
              </w:rPr>
              <w:tab/>
            </w:r>
            <w:r w:rsidR="00F95345">
              <w:rPr>
                <w:noProof/>
                <w:webHidden/>
              </w:rPr>
              <w:fldChar w:fldCharType="begin"/>
            </w:r>
            <w:r w:rsidR="00F95345">
              <w:rPr>
                <w:noProof/>
                <w:webHidden/>
              </w:rPr>
              <w:instrText xml:space="preserve"> PAGEREF _Toc485036919 \h </w:instrText>
            </w:r>
            <w:r w:rsidR="00F95345">
              <w:rPr>
                <w:noProof/>
                <w:webHidden/>
              </w:rPr>
            </w:r>
            <w:r w:rsidR="00F95345">
              <w:rPr>
                <w:noProof/>
                <w:webHidden/>
              </w:rPr>
              <w:fldChar w:fldCharType="separate"/>
            </w:r>
            <w:r w:rsidR="00F95345">
              <w:rPr>
                <w:noProof/>
                <w:webHidden/>
              </w:rPr>
              <w:t>8</w:t>
            </w:r>
            <w:r w:rsidR="00F95345">
              <w:rPr>
                <w:noProof/>
                <w:webHidden/>
              </w:rPr>
              <w:fldChar w:fldCharType="end"/>
            </w:r>
          </w:hyperlink>
        </w:p>
        <w:p w:rsidR="00F95345" w:rsidRDefault="00A85AD5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85036920" w:history="1">
            <w:r w:rsidR="00F95345" w:rsidRPr="00B46C25">
              <w:rPr>
                <w:rStyle w:val="Hyperlink"/>
                <w:noProof/>
              </w:rPr>
              <w:t>11.</w:t>
            </w:r>
            <w:r w:rsidR="00F95345">
              <w:rPr>
                <w:rFonts w:eastAsiaTheme="minorEastAsia"/>
                <w:noProof/>
                <w:lang w:eastAsia="en-GB"/>
              </w:rPr>
              <w:tab/>
            </w:r>
            <w:r w:rsidR="00F95345" w:rsidRPr="00B46C25">
              <w:rPr>
                <w:rStyle w:val="Hyperlink"/>
                <w:noProof/>
              </w:rPr>
              <w:t>Risk and Travel Advice</w:t>
            </w:r>
            <w:r w:rsidR="00F95345">
              <w:rPr>
                <w:noProof/>
                <w:webHidden/>
              </w:rPr>
              <w:tab/>
            </w:r>
            <w:r w:rsidR="00F95345">
              <w:rPr>
                <w:noProof/>
                <w:webHidden/>
              </w:rPr>
              <w:fldChar w:fldCharType="begin"/>
            </w:r>
            <w:r w:rsidR="00F95345">
              <w:rPr>
                <w:noProof/>
                <w:webHidden/>
              </w:rPr>
              <w:instrText xml:space="preserve"> PAGEREF _Toc485036920 \h </w:instrText>
            </w:r>
            <w:r w:rsidR="00F95345">
              <w:rPr>
                <w:noProof/>
                <w:webHidden/>
              </w:rPr>
            </w:r>
            <w:r w:rsidR="00F95345">
              <w:rPr>
                <w:noProof/>
                <w:webHidden/>
              </w:rPr>
              <w:fldChar w:fldCharType="separate"/>
            </w:r>
            <w:r w:rsidR="00F95345">
              <w:rPr>
                <w:noProof/>
                <w:webHidden/>
              </w:rPr>
              <w:t>9</w:t>
            </w:r>
            <w:r w:rsidR="00F95345">
              <w:rPr>
                <w:noProof/>
                <w:webHidden/>
              </w:rPr>
              <w:fldChar w:fldCharType="end"/>
            </w:r>
          </w:hyperlink>
        </w:p>
        <w:p w:rsidR="00F95345" w:rsidRDefault="00A85AD5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85036921" w:history="1">
            <w:r w:rsidR="00F95345" w:rsidRPr="00B46C25">
              <w:rPr>
                <w:rStyle w:val="Hyperlink"/>
                <w:noProof/>
              </w:rPr>
              <w:t>12.</w:t>
            </w:r>
            <w:r w:rsidR="00F95345">
              <w:rPr>
                <w:rFonts w:eastAsiaTheme="minorEastAsia"/>
                <w:noProof/>
                <w:lang w:eastAsia="en-GB"/>
              </w:rPr>
              <w:tab/>
            </w:r>
            <w:r w:rsidR="00F95345" w:rsidRPr="00B46C25">
              <w:rPr>
                <w:rStyle w:val="Hyperlink"/>
                <w:noProof/>
              </w:rPr>
              <w:t>Key Travel Emergency Response Telephone Number</w:t>
            </w:r>
            <w:r w:rsidR="00F95345">
              <w:rPr>
                <w:noProof/>
                <w:webHidden/>
              </w:rPr>
              <w:tab/>
            </w:r>
            <w:r w:rsidR="00F95345">
              <w:rPr>
                <w:noProof/>
                <w:webHidden/>
              </w:rPr>
              <w:fldChar w:fldCharType="begin"/>
            </w:r>
            <w:r w:rsidR="00F95345">
              <w:rPr>
                <w:noProof/>
                <w:webHidden/>
              </w:rPr>
              <w:instrText xml:space="preserve"> PAGEREF _Toc485036921 \h </w:instrText>
            </w:r>
            <w:r w:rsidR="00F95345">
              <w:rPr>
                <w:noProof/>
                <w:webHidden/>
              </w:rPr>
            </w:r>
            <w:r w:rsidR="00F95345">
              <w:rPr>
                <w:noProof/>
                <w:webHidden/>
              </w:rPr>
              <w:fldChar w:fldCharType="separate"/>
            </w:r>
            <w:r w:rsidR="00F95345">
              <w:rPr>
                <w:noProof/>
                <w:webHidden/>
              </w:rPr>
              <w:t>9</w:t>
            </w:r>
            <w:r w:rsidR="00F95345">
              <w:rPr>
                <w:noProof/>
                <w:webHidden/>
              </w:rPr>
              <w:fldChar w:fldCharType="end"/>
            </w:r>
          </w:hyperlink>
        </w:p>
        <w:p w:rsidR="00F95345" w:rsidRDefault="00A85AD5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85036922" w:history="1">
            <w:r w:rsidR="00F95345" w:rsidRPr="00B46C25">
              <w:rPr>
                <w:rStyle w:val="Hyperlink"/>
                <w:noProof/>
              </w:rPr>
              <w:t>13.</w:t>
            </w:r>
            <w:r w:rsidR="00F95345">
              <w:rPr>
                <w:rFonts w:eastAsiaTheme="minorEastAsia"/>
                <w:noProof/>
                <w:lang w:eastAsia="en-GB"/>
              </w:rPr>
              <w:tab/>
            </w:r>
            <w:r w:rsidR="00F95345" w:rsidRPr="00B46C25">
              <w:rPr>
                <w:rStyle w:val="Hyperlink"/>
                <w:noProof/>
              </w:rPr>
              <w:t>Complaints / Further assistance</w:t>
            </w:r>
            <w:r w:rsidR="00F95345">
              <w:rPr>
                <w:noProof/>
                <w:webHidden/>
              </w:rPr>
              <w:tab/>
            </w:r>
            <w:r w:rsidR="00F95345">
              <w:rPr>
                <w:noProof/>
                <w:webHidden/>
              </w:rPr>
              <w:fldChar w:fldCharType="begin"/>
            </w:r>
            <w:r w:rsidR="00F95345">
              <w:rPr>
                <w:noProof/>
                <w:webHidden/>
              </w:rPr>
              <w:instrText xml:space="preserve"> PAGEREF _Toc485036922 \h </w:instrText>
            </w:r>
            <w:r w:rsidR="00F95345">
              <w:rPr>
                <w:noProof/>
                <w:webHidden/>
              </w:rPr>
            </w:r>
            <w:r w:rsidR="00F95345">
              <w:rPr>
                <w:noProof/>
                <w:webHidden/>
              </w:rPr>
              <w:fldChar w:fldCharType="separate"/>
            </w:r>
            <w:r w:rsidR="00F95345">
              <w:rPr>
                <w:noProof/>
                <w:webHidden/>
              </w:rPr>
              <w:t>9</w:t>
            </w:r>
            <w:r w:rsidR="00F95345">
              <w:rPr>
                <w:noProof/>
                <w:webHidden/>
              </w:rPr>
              <w:fldChar w:fldCharType="end"/>
            </w:r>
          </w:hyperlink>
        </w:p>
        <w:p w:rsidR="0029142E" w:rsidRPr="00772BC1" w:rsidRDefault="0029142E">
          <w:r w:rsidRPr="00772BC1">
            <w:rPr>
              <w:b/>
              <w:bCs/>
            </w:rPr>
            <w:fldChar w:fldCharType="end"/>
          </w:r>
        </w:p>
      </w:sdtContent>
    </w:sdt>
    <w:p w:rsidR="00915BF6" w:rsidRDefault="00915BF6" w:rsidP="00A20DEE">
      <w:pPr>
        <w:rPr>
          <w:color w:val="FF0000"/>
        </w:rPr>
      </w:pPr>
    </w:p>
    <w:p w:rsidR="00915BF6" w:rsidRDefault="00915BF6" w:rsidP="00A20DEE">
      <w:pPr>
        <w:rPr>
          <w:color w:val="FF0000"/>
        </w:rPr>
      </w:pPr>
    </w:p>
    <w:p w:rsidR="00915BF6" w:rsidRDefault="000E214A" w:rsidP="00A20DEE">
      <w:pPr>
        <w:rPr>
          <w:color w:val="FF0000"/>
        </w:rPr>
      </w:pPr>
      <w:r>
        <w:rPr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1" locked="0" layoutInCell="1" allowOverlap="1" wp14:anchorId="66D70513" wp14:editId="35DF9831">
            <wp:simplePos x="0" y="0"/>
            <wp:positionH relativeFrom="margin">
              <wp:align>center</wp:align>
            </wp:positionH>
            <wp:positionV relativeFrom="paragraph">
              <wp:posOffset>-223845</wp:posOffset>
            </wp:positionV>
            <wp:extent cx="3211195" cy="2976245"/>
            <wp:effectExtent l="38100" t="38100" r="46355" b="33655"/>
            <wp:wrapTight wrapText="bothSides">
              <wp:wrapPolygon edited="0">
                <wp:start x="2178" y="-277"/>
                <wp:lineTo x="-256" y="-277"/>
                <wp:lineTo x="-256" y="19909"/>
                <wp:lineTo x="1666" y="21706"/>
                <wp:lineTo x="2050" y="21706"/>
                <wp:lineTo x="19477" y="21706"/>
                <wp:lineTo x="19605" y="21706"/>
                <wp:lineTo x="21784" y="19770"/>
                <wp:lineTo x="21784" y="1521"/>
                <wp:lineTo x="19862" y="-277"/>
                <wp:lineTo x="19349" y="-277"/>
                <wp:lineTo x="2178" y="-277"/>
              </wp:wrapPolygon>
            </wp:wrapTight>
            <wp:docPr id="7" name="Picture 7" descr="H:\SUPC\Communications\Photos\Annual Report 2012-13\Travel 211x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UPC\Communications\Photos\Annual Report 2012-13\Travel 211x15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280" cy="2979522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5BF6" w:rsidRDefault="00915BF6" w:rsidP="00A20DEE">
      <w:pPr>
        <w:rPr>
          <w:color w:val="FF0000"/>
        </w:rPr>
      </w:pPr>
    </w:p>
    <w:p w:rsidR="00915BF6" w:rsidRDefault="00915BF6" w:rsidP="00A20DEE">
      <w:pPr>
        <w:rPr>
          <w:color w:val="FF0000"/>
        </w:rPr>
      </w:pPr>
    </w:p>
    <w:p w:rsidR="00915BF6" w:rsidRDefault="00915BF6" w:rsidP="00A20DEE">
      <w:pPr>
        <w:rPr>
          <w:color w:val="FF0000"/>
        </w:rPr>
      </w:pPr>
    </w:p>
    <w:p w:rsidR="00915BF6" w:rsidRDefault="00915BF6" w:rsidP="00A20DEE">
      <w:pPr>
        <w:rPr>
          <w:color w:val="FF0000"/>
        </w:rPr>
      </w:pPr>
    </w:p>
    <w:p w:rsidR="00915BF6" w:rsidRDefault="00915BF6" w:rsidP="00A20DEE">
      <w:pPr>
        <w:rPr>
          <w:color w:val="FF0000"/>
        </w:rPr>
      </w:pPr>
    </w:p>
    <w:p w:rsidR="00915BF6" w:rsidRDefault="00915BF6" w:rsidP="00A20DEE">
      <w:pPr>
        <w:rPr>
          <w:color w:val="FF0000"/>
        </w:rPr>
      </w:pPr>
    </w:p>
    <w:p w:rsidR="00024FAA" w:rsidRDefault="00024FAA" w:rsidP="00A20DEE">
      <w:pPr>
        <w:rPr>
          <w:color w:val="FF0000"/>
        </w:rPr>
      </w:pPr>
    </w:p>
    <w:p w:rsidR="00915BF6" w:rsidRDefault="00915BF6" w:rsidP="00A20DEE">
      <w:pPr>
        <w:rPr>
          <w:color w:val="FF0000"/>
        </w:rPr>
      </w:pPr>
    </w:p>
    <w:p w:rsidR="00915BF6" w:rsidRDefault="00915BF6" w:rsidP="00A20DEE">
      <w:pPr>
        <w:rPr>
          <w:color w:val="FF0000"/>
        </w:rPr>
      </w:pPr>
    </w:p>
    <w:p w:rsidR="00387C71" w:rsidRPr="000E214A" w:rsidRDefault="003E30E9" w:rsidP="003E30E9">
      <w:pPr>
        <w:pStyle w:val="Heading1"/>
      </w:pPr>
      <w:bookmarkStart w:id="3" w:name="_Toc485036910"/>
      <w:r>
        <w:lastRenderedPageBreak/>
        <w:t>What can I buy via</w:t>
      </w:r>
      <w:r w:rsidR="00D96534">
        <w:t xml:space="preserve"> this Contract?</w:t>
      </w:r>
      <w:bookmarkEnd w:id="3"/>
    </w:p>
    <w:p w:rsidR="00D96534" w:rsidRPr="000E214A" w:rsidRDefault="00D96534" w:rsidP="003E30E9">
      <w:pPr>
        <w:jc w:val="both"/>
      </w:pPr>
      <w:r w:rsidRPr="000E214A">
        <w:t xml:space="preserve">This University business </w:t>
      </w:r>
      <w:r w:rsidR="00387C71" w:rsidRPr="000E214A">
        <w:t>travel contract provides:</w:t>
      </w:r>
      <w:r w:rsidRPr="000E214A">
        <w:t xml:space="preserve"> </w:t>
      </w:r>
    </w:p>
    <w:p w:rsidR="00D96534" w:rsidRPr="000E214A" w:rsidRDefault="00D96534" w:rsidP="003E30E9">
      <w:pPr>
        <w:pStyle w:val="Default"/>
        <w:spacing w:after="10"/>
        <w:jc w:val="both"/>
        <w:rPr>
          <w:sz w:val="22"/>
          <w:szCs w:val="22"/>
        </w:rPr>
      </w:pPr>
      <w:r w:rsidRPr="000E214A">
        <w:rPr>
          <w:b/>
          <w:bCs/>
          <w:sz w:val="22"/>
          <w:szCs w:val="22"/>
        </w:rPr>
        <w:t xml:space="preserve">Business Travel Management Service </w:t>
      </w:r>
      <w:r w:rsidR="00387C71" w:rsidRPr="000E214A">
        <w:rPr>
          <w:sz w:val="22"/>
          <w:szCs w:val="22"/>
        </w:rPr>
        <w:t xml:space="preserve">- </w:t>
      </w:r>
      <w:r w:rsidRPr="000E214A">
        <w:rPr>
          <w:sz w:val="22"/>
          <w:szCs w:val="22"/>
        </w:rPr>
        <w:t>a fully managed service for all UK and international travel an</w:t>
      </w:r>
      <w:r w:rsidR="00387C71" w:rsidRPr="000E214A">
        <w:rPr>
          <w:sz w:val="22"/>
          <w:szCs w:val="22"/>
        </w:rPr>
        <w:t xml:space="preserve">d associated services. This </w:t>
      </w:r>
      <w:r w:rsidRPr="000E214A">
        <w:rPr>
          <w:sz w:val="22"/>
          <w:szCs w:val="22"/>
        </w:rPr>
        <w:t xml:space="preserve">covers UK and international air, rail, and hotel services; ferry services; Eurostar; international vehicle hire; and relevant professional advice. </w:t>
      </w:r>
    </w:p>
    <w:p w:rsidR="00290148" w:rsidRPr="000E214A" w:rsidRDefault="00290148" w:rsidP="003E30E9">
      <w:pPr>
        <w:pStyle w:val="Default"/>
        <w:spacing w:after="10"/>
        <w:jc w:val="both"/>
        <w:rPr>
          <w:sz w:val="22"/>
          <w:szCs w:val="22"/>
        </w:rPr>
      </w:pPr>
    </w:p>
    <w:p w:rsidR="00D96534" w:rsidRPr="000E214A" w:rsidRDefault="00D96534" w:rsidP="003E30E9">
      <w:pPr>
        <w:pStyle w:val="Default"/>
        <w:spacing w:after="10"/>
        <w:jc w:val="both"/>
        <w:rPr>
          <w:sz w:val="22"/>
          <w:szCs w:val="22"/>
        </w:rPr>
      </w:pPr>
      <w:r w:rsidRPr="000E214A">
        <w:rPr>
          <w:b/>
          <w:bCs/>
          <w:sz w:val="22"/>
          <w:szCs w:val="22"/>
        </w:rPr>
        <w:t xml:space="preserve">Hotels and Conferencing </w:t>
      </w:r>
      <w:r w:rsidR="00387C71" w:rsidRPr="000E214A">
        <w:rPr>
          <w:sz w:val="22"/>
          <w:szCs w:val="22"/>
        </w:rPr>
        <w:t xml:space="preserve">– </w:t>
      </w:r>
      <w:r w:rsidRPr="000E214A">
        <w:rPr>
          <w:sz w:val="22"/>
          <w:szCs w:val="22"/>
        </w:rPr>
        <w:t>a managed service for hotel, conference and meeting bookings</w:t>
      </w:r>
      <w:r w:rsidR="00387C71" w:rsidRPr="000E214A">
        <w:rPr>
          <w:sz w:val="22"/>
          <w:szCs w:val="22"/>
        </w:rPr>
        <w:t xml:space="preserve"> in the </w:t>
      </w:r>
      <w:r w:rsidRPr="000E214A">
        <w:rPr>
          <w:sz w:val="22"/>
          <w:szCs w:val="22"/>
        </w:rPr>
        <w:t xml:space="preserve">UK as well as internationally. </w:t>
      </w:r>
    </w:p>
    <w:p w:rsidR="00290148" w:rsidRPr="000E214A" w:rsidRDefault="00290148" w:rsidP="003E30E9">
      <w:pPr>
        <w:pStyle w:val="Default"/>
        <w:spacing w:after="10"/>
        <w:jc w:val="both"/>
        <w:rPr>
          <w:sz w:val="22"/>
          <w:szCs w:val="22"/>
        </w:rPr>
      </w:pPr>
    </w:p>
    <w:p w:rsidR="00290148" w:rsidRPr="000E214A" w:rsidRDefault="008E650C" w:rsidP="003E30E9">
      <w:pPr>
        <w:pStyle w:val="Default"/>
        <w:spacing w:after="1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290148" w:rsidRPr="000E214A">
        <w:rPr>
          <w:sz w:val="22"/>
          <w:szCs w:val="22"/>
        </w:rPr>
        <w:t>If you wish to book events on the University of Edinburgh campus please refer to the Events Management contract on Buy@ed</w:t>
      </w:r>
      <w:r>
        <w:rPr>
          <w:sz w:val="22"/>
          <w:szCs w:val="22"/>
        </w:rPr>
        <w:t>)</w:t>
      </w:r>
      <w:r w:rsidR="00092823" w:rsidRPr="000E214A">
        <w:rPr>
          <w:sz w:val="22"/>
          <w:szCs w:val="22"/>
        </w:rPr>
        <w:t xml:space="preserve">. </w:t>
      </w:r>
    </w:p>
    <w:p w:rsidR="00290148" w:rsidRPr="000E214A" w:rsidRDefault="00290148" w:rsidP="003E30E9">
      <w:pPr>
        <w:pStyle w:val="Default"/>
        <w:spacing w:after="10"/>
        <w:jc w:val="both"/>
        <w:rPr>
          <w:sz w:val="22"/>
          <w:szCs w:val="22"/>
        </w:rPr>
      </w:pPr>
    </w:p>
    <w:p w:rsidR="00D540FA" w:rsidRPr="000E214A" w:rsidRDefault="00D96534" w:rsidP="003E30E9">
      <w:pPr>
        <w:pStyle w:val="Default"/>
        <w:jc w:val="both"/>
        <w:rPr>
          <w:sz w:val="22"/>
          <w:szCs w:val="22"/>
        </w:rPr>
      </w:pPr>
      <w:r w:rsidRPr="000E214A">
        <w:rPr>
          <w:b/>
          <w:bCs/>
          <w:sz w:val="22"/>
          <w:szCs w:val="22"/>
        </w:rPr>
        <w:t xml:space="preserve">Student (Group) Travel – </w:t>
      </w:r>
      <w:r w:rsidRPr="000E214A">
        <w:rPr>
          <w:sz w:val="22"/>
          <w:szCs w:val="22"/>
        </w:rPr>
        <w:t xml:space="preserve">access to student group travel services covering all aspects of student group travel and offering relevant professional advice for student group travel. </w:t>
      </w:r>
    </w:p>
    <w:p w:rsidR="00387C71" w:rsidRPr="000E214A" w:rsidRDefault="00387C71" w:rsidP="003E30E9">
      <w:pPr>
        <w:pStyle w:val="Default"/>
        <w:jc w:val="both"/>
        <w:rPr>
          <w:sz w:val="22"/>
          <w:szCs w:val="22"/>
        </w:rPr>
      </w:pPr>
    </w:p>
    <w:p w:rsidR="00D540FA" w:rsidRPr="000E214A" w:rsidRDefault="00F86E81" w:rsidP="003E30E9">
      <w:pPr>
        <w:jc w:val="both"/>
        <w:rPr>
          <w:rFonts w:cs="Arial"/>
          <w:color w:val="000000" w:themeColor="text1"/>
          <w:kern w:val="28"/>
          <w14:cntxtAlts/>
        </w:rPr>
      </w:pPr>
      <w:r w:rsidRPr="000E214A">
        <w:rPr>
          <w:rFonts w:cs="Arial"/>
          <w:color w:val="000000" w:themeColor="text1"/>
          <w:kern w:val="28"/>
          <w14:cntxtAlts/>
        </w:rPr>
        <w:t xml:space="preserve">The </w:t>
      </w:r>
      <w:r w:rsidR="00D540FA" w:rsidRPr="000E214A">
        <w:rPr>
          <w:rFonts w:cs="Arial"/>
          <w:color w:val="000000" w:themeColor="text1"/>
          <w:kern w:val="28"/>
          <w14:cntxtAlts/>
        </w:rPr>
        <w:t>University Travel Office has</w:t>
      </w:r>
      <w:r w:rsidRPr="000E214A">
        <w:rPr>
          <w:rFonts w:cs="Arial"/>
          <w:color w:val="000000" w:themeColor="text1"/>
          <w:kern w:val="28"/>
          <w14:cntxtAlts/>
        </w:rPr>
        <w:t xml:space="preserve"> advice on Travel for staff and students on their web-pages here: </w:t>
      </w:r>
      <w:hyperlink r:id="rId16" w:history="1">
        <w:r w:rsidR="00915BF6" w:rsidRPr="000E214A">
          <w:rPr>
            <w:rFonts w:cs="Arial"/>
            <w:color w:val="000000" w:themeColor="text1"/>
            <w:kern w:val="28"/>
            <w14:cntxtAlts/>
          </w:rPr>
          <w:t>http://www.ed.ac.uk/staff/business-travel</w:t>
        </w:r>
      </w:hyperlink>
      <w:r w:rsidR="00915BF6" w:rsidRPr="000E214A">
        <w:rPr>
          <w:rFonts w:cs="Arial"/>
          <w:color w:val="000000" w:themeColor="text1"/>
          <w:kern w:val="28"/>
          <w14:cntxtAlts/>
        </w:rPr>
        <w:t xml:space="preserve">, and have contact details listed here: </w:t>
      </w:r>
    </w:p>
    <w:p w:rsidR="005C193B" w:rsidRPr="000E214A" w:rsidRDefault="00387C71" w:rsidP="003E30E9">
      <w:pPr>
        <w:jc w:val="both"/>
        <w:rPr>
          <w:rFonts w:cs="Arial"/>
          <w:color w:val="000000" w:themeColor="text1"/>
          <w:u w:val="single"/>
        </w:rPr>
      </w:pPr>
      <w:r w:rsidRPr="000E214A">
        <w:rPr>
          <w:rFonts w:cs="Arial"/>
          <w:color w:val="000000" w:themeColor="text1"/>
          <w:kern w:val="28"/>
          <w14:cntxtAlts/>
        </w:rPr>
        <w:t>T</w:t>
      </w:r>
      <w:r w:rsidR="00D540FA" w:rsidRPr="000E214A">
        <w:rPr>
          <w:rFonts w:cs="Arial"/>
          <w:color w:val="000000" w:themeColor="text1"/>
          <w:kern w:val="28"/>
          <w14:cntxtAlts/>
        </w:rPr>
        <w:t xml:space="preserve">he details of various university support services you may need to contact when booking travel are here:  </w:t>
      </w:r>
      <w:hyperlink r:id="rId17" w:history="1">
        <w:r w:rsidR="00915BF6" w:rsidRPr="000E214A">
          <w:rPr>
            <w:rFonts w:cs="Arial"/>
            <w:color w:val="000000" w:themeColor="text1"/>
            <w:kern w:val="28"/>
            <w14:cntxtAlts/>
          </w:rPr>
          <w:t>http://www.ed.ac.uk/staff/business-travel/contacts</w:t>
        </w:r>
      </w:hyperlink>
      <w:r w:rsidR="00D540FA" w:rsidRPr="000E214A">
        <w:rPr>
          <w:rFonts w:cs="Arial"/>
          <w:color w:val="000000" w:themeColor="text1"/>
          <w:kern w:val="28"/>
          <w14:cntxtAlts/>
        </w:rPr>
        <w:t xml:space="preserve"> </w:t>
      </w:r>
    </w:p>
    <w:p w:rsidR="00733261" w:rsidRDefault="00A85AD5" w:rsidP="003E30E9">
      <w:pPr>
        <w:spacing w:after="0"/>
        <w:jc w:val="both"/>
        <w:rPr>
          <w:rStyle w:val="Hyperlink"/>
          <w:sz w:val="24"/>
        </w:rPr>
      </w:pPr>
      <w:hyperlink w:anchor="_Contents" w:history="1">
        <w:r w:rsidR="00CE78B4" w:rsidRPr="00CE78B4">
          <w:rPr>
            <w:rStyle w:val="Hyperlink"/>
            <w:sz w:val="24"/>
          </w:rPr>
          <w:t>Back to Contents</w:t>
        </w:r>
      </w:hyperlink>
    </w:p>
    <w:p w:rsidR="00290148" w:rsidRDefault="00290148" w:rsidP="003E30E9">
      <w:pPr>
        <w:spacing w:after="0"/>
        <w:jc w:val="both"/>
        <w:rPr>
          <w:rStyle w:val="Hyperlink"/>
          <w:sz w:val="24"/>
        </w:rPr>
      </w:pPr>
    </w:p>
    <w:p w:rsidR="00733261" w:rsidRPr="00D96534" w:rsidRDefault="00D96534" w:rsidP="003E30E9">
      <w:pPr>
        <w:pStyle w:val="Heading1"/>
        <w:rPr>
          <w:rStyle w:val="Hyperlink"/>
          <w:color w:val="auto"/>
          <w:u w:val="none"/>
        </w:rPr>
      </w:pPr>
      <w:bookmarkStart w:id="4" w:name="_Toc485036911"/>
      <w:r>
        <w:t>Who can use this Contract?</w:t>
      </w:r>
      <w:bookmarkEnd w:id="4"/>
    </w:p>
    <w:p w:rsidR="00D96534" w:rsidRDefault="00D96534" w:rsidP="003E30E9">
      <w:pPr>
        <w:spacing w:after="0"/>
        <w:jc w:val="both"/>
        <w:rPr>
          <w:rStyle w:val="Hyperlink"/>
          <w:color w:val="auto"/>
          <w:sz w:val="24"/>
          <w:u w:val="none"/>
        </w:rPr>
      </w:pPr>
    </w:p>
    <w:p w:rsidR="00D96534" w:rsidRDefault="00D96534" w:rsidP="003E30E9">
      <w:pPr>
        <w:pStyle w:val="NoSpacing"/>
        <w:jc w:val="both"/>
        <w:rPr>
          <w:lang w:val="en"/>
        </w:rPr>
      </w:pPr>
      <w:r>
        <w:rPr>
          <w:lang w:val="en"/>
        </w:rPr>
        <w:t>This contract should be used by all staff trave</w:t>
      </w:r>
      <w:r w:rsidR="00387C71">
        <w:rPr>
          <w:lang w:val="en"/>
        </w:rPr>
        <w:t>lling for University Business.</w:t>
      </w:r>
    </w:p>
    <w:p w:rsidR="00D96534" w:rsidRDefault="00D96534" w:rsidP="003E30E9">
      <w:pPr>
        <w:spacing w:after="0"/>
        <w:jc w:val="both"/>
        <w:rPr>
          <w:rStyle w:val="Hyperlink"/>
          <w:sz w:val="24"/>
          <w:u w:val="none"/>
        </w:rPr>
      </w:pPr>
    </w:p>
    <w:p w:rsidR="00D96534" w:rsidRDefault="00D96534" w:rsidP="003E30E9">
      <w:pPr>
        <w:spacing w:after="0"/>
        <w:jc w:val="both"/>
        <w:rPr>
          <w:lang w:val="en"/>
        </w:rPr>
      </w:pPr>
      <w:r w:rsidRPr="00D96534">
        <w:rPr>
          <w:rStyle w:val="Hyperlink"/>
          <w:color w:val="auto"/>
          <w:u w:val="none"/>
        </w:rPr>
        <w:t xml:space="preserve">It can also be used for </w:t>
      </w:r>
      <w:r w:rsidRPr="00D96534">
        <w:rPr>
          <w:lang w:val="en"/>
        </w:rPr>
        <w:t>student</w:t>
      </w:r>
      <w:r w:rsidR="00387C71">
        <w:rPr>
          <w:lang w:val="en"/>
        </w:rPr>
        <w:t xml:space="preserve"> groups </w:t>
      </w:r>
      <w:r w:rsidR="00290148">
        <w:rPr>
          <w:lang w:val="en"/>
        </w:rPr>
        <w:t>or</w:t>
      </w:r>
      <w:r w:rsidR="00387C71">
        <w:rPr>
          <w:lang w:val="en"/>
        </w:rPr>
        <w:t xml:space="preserve"> individual students</w:t>
      </w:r>
      <w:r w:rsidRPr="00D96534">
        <w:rPr>
          <w:lang w:val="en"/>
        </w:rPr>
        <w:t xml:space="preserve"> if their travel is booked by a staff member and the student(s) are travelling in connection with University business or their course</w:t>
      </w:r>
      <w:r>
        <w:rPr>
          <w:lang w:val="en"/>
        </w:rPr>
        <w:t>.</w:t>
      </w:r>
    </w:p>
    <w:p w:rsidR="000E214A" w:rsidRDefault="000E214A" w:rsidP="003E30E9">
      <w:pPr>
        <w:spacing w:after="0"/>
        <w:jc w:val="both"/>
        <w:rPr>
          <w:lang w:val="en"/>
        </w:rPr>
      </w:pPr>
    </w:p>
    <w:p w:rsidR="008C0F3B" w:rsidRPr="000E214A" w:rsidRDefault="000E214A" w:rsidP="003E30E9">
      <w:pPr>
        <w:spacing w:after="0"/>
        <w:jc w:val="both"/>
        <w:rPr>
          <w:rStyle w:val="Hyperlink"/>
          <w:color w:val="auto"/>
          <w:u w:val="none"/>
          <w:lang w:val="en"/>
        </w:rPr>
      </w:pPr>
      <w:r>
        <w:rPr>
          <w:lang w:val="en"/>
        </w:rPr>
        <w:t>I</w:t>
      </w:r>
      <w:r w:rsidR="008C0F3B">
        <w:rPr>
          <w:lang w:val="en"/>
        </w:rPr>
        <w:t xml:space="preserve">f you </w:t>
      </w:r>
      <w:r w:rsidR="00874B53">
        <w:rPr>
          <w:lang w:val="en"/>
        </w:rPr>
        <w:t xml:space="preserve">require </w:t>
      </w:r>
      <w:r w:rsidR="008C0F3B">
        <w:rPr>
          <w:lang w:val="en"/>
        </w:rPr>
        <w:t xml:space="preserve">further </w:t>
      </w:r>
      <w:r w:rsidR="00874B53">
        <w:rPr>
          <w:lang w:val="en"/>
        </w:rPr>
        <w:t xml:space="preserve">clarity as to </w:t>
      </w:r>
      <w:r w:rsidR="008C0F3B">
        <w:rPr>
          <w:lang w:val="en"/>
        </w:rPr>
        <w:t>who can use the contract</w:t>
      </w:r>
      <w:r>
        <w:rPr>
          <w:lang w:val="en"/>
        </w:rPr>
        <w:t xml:space="preserve"> please contact Gordon Whittaker 0131 6</w:t>
      </w:r>
      <w:r>
        <w:rPr>
          <w:b/>
        </w:rPr>
        <w:t xml:space="preserve">50 </w:t>
      </w:r>
      <w:r w:rsidRPr="000E214A">
        <w:rPr>
          <w:b/>
        </w:rPr>
        <w:t>2759</w:t>
      </w:r>
      <w:r w:rsidR="008C0F3B">
        <w:rPr>
          <w:lang w:val="en"/>
        </w:rPr>
        <w:t>.</w:t>
      </w:r>
    </w:p>
    <w:p w:rsidR="00D96534" w:rsidRDefault="00D96534" w:rsidP="003E30E9">
      <w:pPr>
        <w:spacing w:after="0"/>
        <w:jc w:val="both"/>
        <w:rPr>
          <w:rStyle w:val="Hyperlink"/>
          <w:sz w:val="24"/>
        </w:rPr>
      </w:pPr>
    </w:p>
    <w:p w:rsidR="00F70D9A" w:rsidRPr="00772BC1" w:rsidRDefault="00D96534" w:rsidP="003E30E9">
      <w:pPr>
        <w:pStyle w:val="Heading1"/>
      </w:pPr>
      <w:bookmarkStart w:id="5" w:name="_Toc485036912"/>
      <w:r>
        <w:t xml:space="preserve">Who is the </w:t>
      </w:r>
      <w:r w:rsidR="006E385B">
        <w:t>Supplier</w:t>
      </w:r>
      <w:r>
        <w:t>?</w:t>
      </w:r>
      <w:bookmarkEnd w:id="5"/>
    </w:p>
    <w:p w:rsidR="00BA7312" w:rsidRDefault="00BA7312" w:rsidP="003E30E9">
      <w:pPr>
        <w:pStyle w:val="NoSpacing"/>
        <w:jc w:val="both"/>
        <w:rPr>
          <w:lang w:eastAsia="en-GB"/>
        </w:rPr>
      </w:pPr>
    </w:p>
    <w:p w:rsidR="00D96534" w:rsidRDefault="00D96534" w:rsidP="003E30E9">
      <w:pPr>
        <w:pStyle w:val="NoSpacing"/>
        <w:jc w:val="both"/>
        <w:rPr>
          <w:rStyle w:val="Hyperlink"/>
          <w:b/>
          <w:color w:val="auto"/>
          <w:sz w:val="28"/>
          <w:szCs w:val="28"/>
        </w:rPr>
      </w:pPr>
      <w:r w:rsidRPr="00D96534">
        <w:rPr>
          <w:rStyle w:val="Hyperlink"/>
          <w:color w:val="auto"/>
          <w:sz w:val="24"/>
          <w:u w:val="none"/>
        </w:rPr>
        <w:t xml:space="preserve">The supplier on this Contract is </w:t>
      </w:r>
      <w:r>
        <w:rPr>
          <w:rStyle w:val="Hyperlink"/>
          <w:b/>
          <w:color w:val="auto"/>
          <w:sz w:val="28"/>
          <w:szCs w:val="28"/>
        </w:rPr>
        <w:t>Key Travel</w:t>
      </w:r>
    </w:p>
    <w:p w:rsidR="00D96534" w:rsidRDefault="00D96534" w:rsidP="003E30E9">
      <w:pPr>
        <w:pStyle w:val="NoSpacing"/>
        <w:jc w:val="both"/>
        <w:rPr>
          <w:rStyle w:val="Hyperlink"/>
          <w:b/>
          <w:color w:val="auto"/>
          <w:sz w:val="28"/>
          <w:szCs w:val="28"/>
        </w:rPr>
      </w:pPr>
    </w:p>
    <w:p w:rsidR="00D96534" w:rsidRDefault="00D540FA" w:rsidP="003E30E9">
      <w:pPr>
        <w:pStyle w:val="NoSpacing"/>
        <w:jc w:val="both"/>
        <w:rPr>
          <w:rStyle w:val="Hyperlink"/>
          <w:b/>
          <w:color w:val="auto"/>
          <w:sz w:val="28"/>
          <w:szCs w:val="28"/>
        </w:rPr>
      </w:pPr>
      <w:r>
        <w:t xml:space="preserve">Key Travel </w:t>
      </w:r>
      <w:r w:rsidR="00D96534">
        <w:t xml:space="preserve">Website:  </w:t>
      </w:r>
      <w:hyperlink r:id="rId18" w:history="1">
        <w:r w:rsidR="00D96534" w:rsidRPr="00686DDA">
          <w:rPr>
            <w:rStyle w:val="Hyperlink"/>
          </w:rPr>
          <w:t>http://www.keytravel.com/uk</w:t>
        </w:r>
      </w:hyperlink>
    </w:p>
    <w:p w:rsidR="00D96534" w:rsidRDefault="00D96534" w:rsidP="003E30E9">
      <w:pPr>
        <w:pStyle w:val="NoSpacing"/>
        <w:jc w:val="both"/>
      </w:pPr>
    </w:p>
    <w:p w:rsidR="009822FC" w:rsidRPr="000E214A" w:rsidRDefault="00D540FA" w:rsidP="003E30E9">
      <w:pPr>
        <w:pStyle w:val="NoSpacing"/>
        <w:jc w:val="both"/>
      </w:pPr>
      <w:r>
        <w:lastRenderedPageBreak/>
        <w:t>Edinburgh Office Address:   27 George Street,</w:t>
      </w:r>
      <w:r w:rsidR="00290148">
        <w:t xml:space="preserve"> </w:t>
      </w:r>
      <w:r>
        <w:t>Edinburgh, EH2 2PA</w:t>
      </w:r>
    </w:p>
    <w:p w:rsidR="00BF4053" w:rsidRDefault="00A85AD5" w:rsidP="003E30E9">
      <w:pPr>
        <w:jc w:val="both"/>
        <w:rPr>
          <w:rStyle w:val="Hyperlink"/>
        </w:rPr>
      </w:pPr>
      <w:hyperlink w:anchor="_Contents" w:history="1">
        <w:r w:rsidR="00BF4053" w:rsidRPr="00CE78B4">
          <w:rPr>
            <w:rStyle w:val="Hyperlink"/>
          </w:rPr>
          <w:t>Back to Contents</w:t>
        </w:r>
      </w:hyperlink>
    </w:p>
    <w:p w:rsidR="00290148" w:rsidRDefault="00290148" w:rsidP="003E30E9">
      <w:pPr>
        <w:jc w:val="both"/>
        <w:rPr>
          <w:rStyle w:val="Hyperlink"/>
        </w:rPr>
      </w:pPr>
    </w:p>
    <w:p w:rsidR="00290148" w:rsidRPr="00B33F5B" w:rsidRDefault="00290148" w:rsidP="003E30E9">
      <w:pPr>
        <w:jc w:val="both"/>
        <w:rPr>
          <w:color w:val="FF0000"/>
        </w:rPr>
        <w:sectPr w:rsidR="00290148" w:rsidRPr="00B33F5B" w:rsidSect="008C7C97">
          <w:footerReference w:type="default" r:id="rId19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11783" w:rsidRPr="00772BC1" w:rsidRDefault="00B11783" w:rsidP="003E30E9">
      <w:pPr>
        <w:pStyle w:val="Heading1"/>
      </w:pPr>
      <w:bookmarkStart w:id="6" w:name="_Toc485036913"/>
      <w:r>
        <w:t xml:space="preserve">How do I </w:t>
      </w:r>
      <w:r w:rsidR="00387C71">
        <w:t>use this</w:t>
      </w:r>
      <w:r w:rsidR="007A22C3">
        <w:t xml:space="preserve"> contract</w:t>
      </w:r>
      <w:r>
        <w:t>?</w:t>
      </w:r>
      <w:bookmarkEnd w:id="6"/>
    </w:p>
    <w:p w:rsidR="00290148" w:rsidRDefault="00290148" w:rsidP="003E30E9">
      <w:pPr>
        <w:pStyle w:val="ListParagraph"/>
        <w:ind w:left="0"/>
        <w:jc w:val="both"/>
      </w:pPr>
    </w:p>
    <w:p w:rsidR="0005070C" w:rsidRDefault="0005070C" w:rsidP="003E30E9">
      <w:pPr>
        <w:pStyle w:val="ListParagraph"/>
        <w:ind w:left="0"/>
        <w:jc w:val="both"/>
      </w:pPr>
      <w:r>
        <w:t xml:space="preserve">Both Online and Offline </w:t>
      </w:r>
      <w:r w:rsidR="00387C71">
        <w:t xml:space="preserve">communication and </w:t>
      </w:r>
      <w:r>
        <w:t xml:space="preserve">ordering is in place for this </w:t>
      </w:r>
      <w:r w:rsidR="00874B53">
        <w:t>Contract</w:t>
      </w:r>
      <w:r>
        <w:t>.</w:t>
      </w:r>
    </w:p>
    <w:p w:rsidR="0005070C" w:rsidRDefault="0005070C" w:rsidP="003E30E9">
      <w:pPr>
        <w:pStyle w:val="ListParagraph"/>
        <w:ind w:left="0"/>
        <w:jc w:val="both"/>
      </w:pPr>
    </w:p>
    <w:p w:rsidR="00290148" w:rsidRPr="00E52122" w:rsidRDefault="0005070C" w:rsidP="003E30E9">
      <w:pPr>
        <w:pStyle w:val="ListParagraph"/>
        <w:ind w:left="0"/>
        <w:jc w:val="both"/>
        <w:rPr>
          <w:b/>
          <w:sz w:val="28"/>
          <w:szCs w:val="28"/>
        </w:rPr>
      </w:pPr>
      <w:r w:rsidRPr="009822FC">
        <w:rPr>
          <w:b/>
          <w:sz w:val="28"/>
          <w:szCs w:val="28"/>
        </w:rPr>
        <w:t>Offline</w:t>
      </w:r>
    </w:p>
    <w:p w:rsidR="00387C71" w:rsidRDefault="00387C71" w:rsidP="003E30E9">
      <w:pPr>
        <w:pStyle w:val="NoSpacing"/>
        <w:jc w:val="both"/>
      </w:pPr>
      <w:r>
        <w:t>For enquiries, quotes and bookings</w:t>
      </w:r>
      <w:r w:rsidR="00290148">
        <w:t>,</w:t>
      </w:r>
      <w:r w:rsidR="00874B53">
        <w:t xml:space="preserve"> Key Travel can be cont</w:t>
      </w:r>
      <w:r>
        <w:t>acted by:</w:t>
      </w:r>
    </w:p>
    <w:p w:rsidR="00387C71" w:rsidRDefault="00387C71" w:rsidP="003E30E9">
      <w:pPr>
        <w:pStyle w:val="NoSpacing"/>
        <w:jc w:val="both"/>
      </w:pPr>
    </w:p>
    <w:p w:rsidR="00387C71" w:rsidRDefault="00387C71" w:rsidP="003E30E9">
      <w:pPr>
        <w:pStyle w:val="NoSpacing"/>
        <w:numPr>
          <w:ilvl w:val="0"/>
          <w:numId w:val="41"/>
        </w:numPr>
        <w:jc w:val="both"/>
      </w:pPr>
      <w:r>
        <w:t xml:space="preserve">Email: </w:t>
      </w:r>
      <w:hyperlink r:id="rId20" w:history="1">
        <w:r w:rsidR="006D1FA6">
          <w:rPr>
            <w:rStyle w:val="Hyperlink"/>
            <w:rFonts w:ascii="Calibri" w:hAnsi="Calibri"/>
          </w:rPr>
          <w:t>Edinburgh@keytravel.com</w:t>
        </w:r>
      </w:hyperlink>
    </w:p>
    <w:p w:rsidR="00387C71" w:rsidRDefault="00387C71" w:rsidP="003E30E9">
      <w:pPr>
        <w:pStyle w:val="NoSpacing"/>
        <w:jc w:val="both"/>
      </w:pPr>
    </w:p>
    <w:p w:rsidR="00387C71" w:rsidRDefault="00387C71" w:rsidP="00A665A6">
      <w:pPr>
        <w:pStyle w:val="NoSpacing"/>
        <w:numPr>
          <w:ilvl w:val="0"/>
          <w:numId w:val="41"/>
        </w:numPr>
        <w:jc w:val="both"/>
      </w:pPr>
      <w:r>
        <w:t xml:space="preserve">Telephone: </w:t>
      </w:r>
      <w:r w:rsidR="006D1FA6" w:rsidRPr="006D1FA6">
        <w:t>0161 819 8835</w:t>
      </w:r>
    </w:p>
    <w:p w:rsidR="006D1FA6" w:rsidRDefault="006D1FA6" w:rsidP="006D1FA6">
      <w:pPr>
        <w:pStyle w:val="NoSpacing"/>
        <w:jc w:val="both"/>
      </w:pPr>
    </w:p>
    <w:p w:rsidR="00387C71" w:rsidRDefault="00387C71" w:rsidP="003E30E9">
      <w:pPr>
        <w:pStyle w:val="NoSpacing"/>
        <w:numPr>
          <w:ilvl w:val="0"/>
          <w:numId w:val="41"/>
        </w:numPr>
        <w:jc w:val="both"/>
      </w:pPr>
      <w:r>
        <w:t xml:space="preserve">In person:  </w:t>
      </w:r>
      <w:r w:rsidR="00290148">
        <w:t xml:space="preserve">27 George Street, Edinburgh, EH2 2PA </w:t>
      </w:r>
    </w:p>
    <w:p w:rsidR="00387C71" w:rsidRDefault="00387C71" w:rsidP="003E30E9">
      <w:pPr>
        <w:pStyle w:val="NoSpacing"/>
        <w:jc w:val="both"/>
      </w:pPr>
    </w:p>
    <w:p w:rsidR="0005070C" w:rsidRDefault="0005070C" w:rsidP="003E30E9">
      <w:pPr>
        <w:pStyle w:val="NoSpacing"/>
        <w:jc w:val="both"/>
      </w:pPr>
      <w:r>
        <w:t>Offline booking has benefits for complex travel requirements</w:t>
      </w:r>
      <w:r w:rsidR="00874B53">
        <w:t xml:space="preserve"> or urgent one off travel bookings</w:t>
      </w:r>
      <w:r>
        <w:t>.</w:t>
      </w:r>
    </w:p>
    <w:p w:rsidR="00290148" w:rsidRDefault="00290148" w:rsidP="003E30E9">
      <w:pPr>
        <w:pStyle w:val="NoSpacing"/>
        <w:jc w:val="both"/>
      </w:pPr>
    </w:p>
    <w:p w:rsidR="00290148" w:rsidRDefault="00290148" w:rsidP="003E30E9">
      <w:pPr>
        <w:pStyle w:val="NoSpacing"/>
        <w:jc w:val="both"/>
      </w:pPr>
    </w:p>
    <w:p w:rsidR="0005070C" w:rsidRDefault="0005070C" w:rsidP="003E30E9">
      <w:pPr>
        <w:pStyle w:val="ListParagraph"/>
        <w:ind w:left="0"/>
        <w:jc w:val="both"/>
      </w:pPr>
    </w:p>
    <w:p w:rsidR="00290148" w:rsidRPr="009822FC" w:rsidRDefault="0005070C" w:rsidP="003E30E9">
      <w:pPr>
        <w:pStyle w:val="ListParagraph"/>
        <w:ind w:left="0"/>
        <w:jc w:val="both"/>
        <w:rPr>
          <w:b/>
          <w:sz w:val="28"/>
          <w:szCs w:val="28"/>
        </w:rPr>
      </w:pPr>
      <w:r w:rsidRPr="009822FC">
        <w:rPr>
          <w:b/>
          <w:sz w:val="28"/>
          <w:szCs w:val="28"/>
        </w:rPr>
        <w:t>Online</w:t>
      </w:r>
    </w:p>
    <w:p w:rsidR="0005070C" w:rsidRDefault="0005070C" w:rsidP="003E30E9">
      <w:pPr>
        <w:pStyle w:val="NoSpacing"/>
        <w:jc w:val="both"/>
      </w:pPr>
      <w:r>
        <w:t xml:space="preserve">This is the preferred route as </w:t>
      </w:r>
      <w:r w:rsidR="009E750D">
        <w:t>us</w:t>
      </w:r>
      <w:r>
        <w:t xml:space="preserve">ers can </w:t>
      </w:r>
      <w:r w:rsidR="00290148">
        <w:t>self-manage</w:t>
      </w:r>
      <w:r>
        <w:t xml:space="preserve"> via the online booking portal and app.  </w:t>
      </w:r>
    </w:p>
    <w:p w:rsidR="0005070C" w:rsidRDefault="0005070C" w:rsidP="003E30E9">
      <w:pPr>
        <w:pStyle w:val="NoSpacing"/>
        <w:jc w:val="both"/>
      </w:pPr>
    </w:p>
    <w:p w:rsidR="0005070C" w:rsidRDefault="009E750D" w:rsidP="003E30E9">
      <w:pPr>
        <w:pStyle w:val="NoSpacing"/>
        <w:jc w:val="both"/>
      </w:pPr>
      <w:r>
        <w:t>Us</w:t>
      </w:r>
      <w:r w:rsidR="00E52122">
        <w:t>ers</w:t>
      </w:r>
      <w:r w:rsidR="00422063">
        <w:t xml:space="preserve"> must first r</w:t>
      </w:r>
      <w:r w:rsidR="008041EB">
        <w:t xml:space="preserve">egister with Key Travel’s online portal. </w:t>
      </w:r>
      <w:r w:rsidR="008041EB" w:rsidRPr="008041EB">
        <w:t xml:space="preserve">To register as a booker for the online booking tool </w:t>
      </w:r>
      <w:r w:rsidR="00E52122">
        <w:t>you must email your N</w:t>
      </w:r>
      <w:r w:rsidR="008041EB" w:rsidRPr="008041EB">
        <w:t xml:space="preserve">ame, Department, Telephone number and Email address to </w:t>
      </w:r>
      <w:hyperlink r:id="rId21" w:history="1">
        <w:r w:rsidR="008041EB" w:rsidRPr="00686DDA">
          <w:rPr>
            <w:rStyle w:val="Hyperlink"/>
          </w:rPr>
          <w:t>bookers@keytravel.com</w:t>
        </w:r>
      </w:hyperlink>
      <w:r w:rsidR="008041EB">
        <w:t xml:space="preserve"> </w:t>
      </w:r>
    </w:p>
    <w:p w:rsidR="0005070C" w:rsidRDefault="0005070C" w:rsidP="003E30E9">
      <w:pPr>
        <w:pStyle w:val="NoSpacing"/>
        <w:jc w:val="both"/>
      </w:pPr>
    </w:p>
    <w:p w:rsidR="00E52122" w:rsidRDefault="0005070C" w:rsidP="003E30E9">
      <w:pPr>
        <w:pStyle w:val="NoSpacing"/>
        <w:jc w:val="both"/>
      </w:pPr>
      <w:r>
        <w:t>Key Travel will issue t</w:t>
      </w:r>
      <w:r w:rsidR="008041EB">
        <w:t>he</w:t>
      </w:r>
      <w:r w:rsidR="00422063">
        <w:t xml:space="preserve"> link and</w:t>
      </w:r>
      <w:r w:rsidR="008041EB">
        <w:t xml:space="preserve"> informa</w:t>
      </w:r>
      <w:r w:rsidR="008041EB" w:rsidRPr="008041EB">
        <w:t xml:space="preserve">tion </w:t>
      </w:r>
      <w:r w:rsidR="00E52122">
        <w:t>for</w:t>
      </w:r>
      <w:r w:rsidR="00024FAA">
        <w:t xml:space="preserve"> user access </w:t>
      </w:r>
      <w:r w:rsidR="00E52122">
        <w:t xml:space="preserve">to </w:t>
      </w:r>
      <w:r w:rsidR="00024FAA">
        <w:t>the booking platform</w:t>
      </w:r>
      <w:r w:rsidR="00E52122">
        <w:t xml:space="preserve">. </w:t>
      </w:r>
      <w:r>
        <w:t xml:space="preserve"> </w:t>
      </w:r>
    </w:p>
    <w:p w:rsidR="00E52122" w:rsidRDefault="00E52122" w:rsidP="003E30E9">
      <w:pPr>
        <w:pStyle w:val="NoSpacing"/>
        <w:jc w:val="both"/>
      </w:pPr>
    </w:p>
    <w:p w:rsidR="00024FAA" w:rsidRDefault="00E52122" w:rsidP="003E30E9">
      <w:pPr>
        <w:pStyle w:val="NoSpacing"/>
        <w:jc w:val="both"/>
      </w:pPr>
      <w:r>
        <w:t>T</w:t>
      </w:r>
      <w:r w:rsidR="00024FAA">
        <w:t>raining can be provided and guidance is available on the key travel website</w:t>
      </w:r>
      <w:r w:rsidR="00A521BC">
        <w:t xml:space="preserve">. </w:t>
      </w:r>
    </w:p>
    <w:p w:rsidR="00024FAA" w:rsidRDefault="00024FAA" w:rsidP="003E30E9">
      <w:pPr>
        <w:pStyle w:val="NoSpacing"/>
        <w:jc w:val="both"/>
      </w:pPr>
    </w:p>
    <w:p w:rsidR="006A1F15" w:rsidRDefault="006A1F15" w:rsidP="003E30E9">
      <w:pPr>
        <w:pStyle w:val="NoSpacing"/>
        <w:jc w:val="both"/>
      </w:pPr>
      <w:r>
        <w:t xml:space="preserve">A help guide is available </w:t>
      </w:r>
      <w:hyperlink r:id="rId22" w:history="1">
        <w:r w:rsidRPr="00F64679">
          <w:rPr>
            <w:rStyle w:val="Hyperlink"/>
          </w:rPr>
          <w:t>http://www.keytravel.com/media/2632/kt-online-user-guide-v5-h.pdf</w:t>
        </w:r>
      </w:hyperlink>
      <w:r>
        <w:t xml:space="preserve"> </w:t>
      </w:r>
    </w:p>
    <w:p w:rsidR="006A1F15" w:rsidRDefault="006A1F15" w:rsidP="003E30E9">
      <w:pPr>
        <w:pStyle w:val="NoSpacing"/>
        <w:jc w:val="both"/>
      </w:pPr>
    </w:p>
    <w:p w:rsidR="006A1F15" w:rsidRDefault="006A1F15" w:rsidP="003E30E9">
      <w:pPr>
        <w:pStyle w:val="NoSpacing"/>
        <w:jc w:val="both"/>
      </w:pPr>
      <w:r>
        <w:t xml:space="preserve">A FAQ is available </w:t>
      </w:r>
      <w:hyperlink r:id="rId23" w:history="1">
        <w:r w:rsidRPr="00F64679">
          <w:rPr>
            <w:rStyle w:val="Hyperlink"/>
          </w:rPr>
          <w:t>http://www.keytravel.com/media/2634/kt-online-faq-v2-h.pdf</w:t>
        </w:r>
      </w:hyperlink>
    </w:p>
    <w:p w:rsidR="006A1F15" w:rsidRDefault="006A1F15" w:rsidP="003E30E9">
      <w:pPr>
        <w:pStyle w:val="NoSpacing"/>
        <w:jc w:val="both"/>
      </w:pPr>
    </w:p>
    <w:p w:rsidR="00092823" w:rsidRDefault="00092823" w:rsidP="003E30E9">
      <w:pPr>
        <w:pStyle w:val="NoSpacing"/>
        <w:jc w:val="both"/>
      </w:pPr>
      <w:r>
        <w:t>You can c</w:t>
      </w:r>
      <w:r w:rsidRPr="004E3215">
        <w:t xml:space="preserve">reate your </w:t>
      </w:r>
      <w:r>
        <w:t xml:space="preserve">own </w:t>
      </w:r>
      <w:r w:rsidRPr="004E3215">
        <w:t>traveller profile to make it quicker and easier to book each time</w:t>
      </w:r>
      <w:r>
        <w:t xml:space="preserve"> </w:t>
      </w:r>
      <w:hyperlink r:id="rId24" w:history="1">
        <w:r w:rsidRPr="00F14674">
          <w:rPr>
            <w:rStyle w:val="Hyperlink"/>
          </w:rPr>
          <w:t>http://www.keytravel.com/media/2380/how-to-create-a-traveller-profile.mp4</w:t>
        </w:r>
      </w:hyperlink>
    </w:p>
    <w:p w:rsidR="006A1F15" w:rsidRDefault="006A1F15" w:rsidP="003E30E9">
      <w:pPr>
        <w:pStyle w:val="NoSpacing"/>
        <w:jc w:val="both"/>
      </w:pPr>
    </w:p>
    <w:p w:rsidR="00092823" w:rsidRDefault="00092823" w:rsidP="003E30E9">
      <w:pPr>
        <w:pStyle w:val="ListParagraph"/>
        <w:ind w:left="0"/>
        <w:jc w:val="both"/>
        <w:rPr>
          <w:b/>
          <w:sz w:val="28"/>
          <w:szCs w:val="28"/>
        </w:rPr>
      </w:pPr>
    </w:p>
    <w:p w:rsidR="006A1F15" w:rsidRPr="00842E0A" w:rsidRDefault="00842E0A" w:rsidP="003E30E9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Authorisation and codes required</w:t>
      </w:r>
    </w:p>
    <w:p w:rsidR="00842E0A" w:rsidRDefault="00842E0A" w:rsidP="003E30E9">
      <w:pPr>
        <w:pStyle w:val="NoSpacing"/>
        <w:jc w:val="both"/>
      </w:pPr>
      <w:r>
        <w:t>To complete orders on or off line, you will have to submit your relevant University cost centre code, job code and the relevant account code(s).</w:t>
      </w:r>
    </w:p>
    <w:p w:rsidR="00842E0A" w:rsidRDefault="00842E0A" w:rsidP="003E30E9">
      <w:pPr>
        <w:pStyle w:val="NoSpacing"/>
        <w:jc w:val="both"/>
      </w:pPr>
    </w:p>
    <w:p w:rsidR="00842E0A" w:rsidRDefault="00842E0A" w:rsidP="003E30E9">
      <w:pPr>
        <w:pStyle w:val="ListParagraph"/>
        <w:ind w:left="0"/>
        <w:jc w:val="both"/>
      </w:pPr>
      <w:r>
        <w:lastRenderedPageBreak/>
        <w:t>At time of publication of this buyers guide the following account codes are correct:</w:t>
      </w:r>
    </w:p>
    <w:p w:rsidR="00A521BC" w:rsidRPr="00842E0A" w:rsidRDefault="00FC20E5" w:rsidP="003E30E9">
      <w:pPr>
        <w:pStyle w:val="ListParagraph"/>
        <w:ind w:left="0"/>
        <w:jc w:val="both"/>
      </w:pPr>
      <w:r w:rsidRPr="00842E0A">
        <w:t>4709</w:t>
      </w:r>
      <w:r w:rsidR="00A521BC" w:rsidRPr="00842E0A">
        <w:t xml:space="preserve"> Rail, </w:t>
      </w:r>
      <w:r w:rsidRPr="00842E0A">
        <w:t xml:space="preserve">4708 </w:t>
      </w:r>
      <w:r w:rsidR="00842E0A">
        <w:t>for flights</w:t>
      </w:r>
      <w:r w:rsidR="00A521BC" w:rsidRPr="00842E0A">
        <w:t xml:space="preserve"> </w:t>
      </w:r>
      <w:r w:rsidR="00842E0A">
        <w:t xml:space="preserve">4711 other travel, </w:t>
      </w:r>
      <w:r w:rsidR="00842E0A" w:rsidRPr="00842E0A">
        <w:t>471</w:t>
      </w:r>
      <w:r w:rsidRPr="00842E0A">
        <w:t xml:space="preserve">3 </w:t>
      </w:r>
      <w:r w:rsidR="00A521BC" w:rsidRPr="00842E0A">
        <w:t xml:space="preserve">for hotel bookings </w:t>
      </w:r>
    </w:p>
    <w:p w:rsidR="00A521BC" w:rsidRDefault="00A521BC" w:rsidP="003E30E9">
      <w:pPr>
        <w:pStyle w:val="ListParagraph"/>
        <w:ind w:left="0"/>
        <w:jc w:val="both"/>
        <w:rPr>
          <w:rStyle w:val="Hyperlink"/>
        </w:rPr>
      </w:pPr>
    </w:p>
    <w:p w:rsidR="00874B53" w:rsidRDefault="00874B53" w:rsidP="003E30E9">
      <w:pPr>
        <w:pStyle w:val="Heading1"/>
      </w:pPr>
      <w:bookmarkStart w:id="7" w:name="_Toc485036914"/>
      <w:r>
        <w:t xml:space="preserve">Invoicing </w:t>
      </w:r>
      <w:r w:rsidR="003E30E9">
        <w:t>and Payment</w:t>
      </w:r>
      <w:bookmarkEnd w:id="7"/>
    </w:p>
    <w:p w:rsidR="00874B53" w:rsidRDefault="003E30E9" w:rsidP="003E30E9">
      <w:pPr>
        <w:pStyle w:val="ListParagraph"/>
        <w:ind w:left="0"/>
        <w:jc w:val="both"/>
      </w:pPr>
      <w:r>
        <w:t>Payment for bookings made via this contract is managed centrally within the University through</w:t>
      </w:r>
      <w:r w:rsidR="00874B53">
        <w:t xml:space="preserve"> consolidated monthly invoicing.  The University’s Management Accounts department will automatically recharge against the cost codes you </w:t>
      </w:r>
      <w:r>
        <w:t>give</w:t>
      </w:r>
      <w:r w:rsidR="00874B53">
        <w:t xml:space="preserve"> on the original booking form and pay the monthly </w:t>
      </w:r>
      <w:r>
        <w:t xml:space="preserve">consolidated </w:t>
      </w:r>
      <w:r w:rsidR="00874B53">
        <w:t xml:space="preserve">invoice </w:t>
      </w:r>
      <w:r>
        <w:t xml:space="preserve">sent </w:t>
      </w:r>
      <w:r w:rsidR="00874B53">
        <w:t xml:space="preserve">from Key Travel. Please make sure your </w:t>
      </w:r>
      <w:r>
        <w:t>cost/job/account coding</w:t>
      </w:r>
      <w:r w:rsidR="00874B53">
        <w:t xml:space="preserve"> information is correct when making </w:t>
      </w:r>
      <w:r>
        <w:t xml:space="preserve">a </w:t>
      </w:r>
      <w:r w:rsidR="00874B53">
        <w:t>booking.</w:t>
      </w:r>
      <w:r w:rsidR="00874B53" w:rsidRPr="002C1520">
        <w:t xml:space="preserve"> </w:t>
      </w:r>
    </w:p>
    <w:p w:rsidR="003E30E9" w:rsidRDefault="003E30E9" w:rsidP="003E30E9">
      <w:pPr>
        <w:pStyle w:val="ListParagraph"/>
        <w:ind w:left="0"/>
        <w:jc w:val="both"/>
      </w:pPr>
    </w:p>
    <w:p w:rsidR="003E30E9" w:rsidRPr="002C1520" w:rsidRDefault="003E30E9" w:rsidP="003E30E9">
      <w:pPr>
        <w:pStyle w:val="ListParagraph"/>
        <w:ind w:left="0"/>
        <w:jc w:val="both"/>
      </w:pPr>
      <w:r>
        <w:t>Copy Invoices</w:t>
      </w:r>
    </w:p>
    <w:p w:rsidR="00874B53" w:rsidRDefault="00874B53" w:rsidP="003E30E9">
      <w:pPr>
        <w:ind w:hanging="720"/>
        <w:jc w:val="both"/>
      </w:pPr>
      <w:r>
        <w:tab/>
      </w:r>
      <w:r w:rsidRPr="003E30E9">
        <w:t>Copy Invoices can be provided for all bookings for both financial consolidation and for evidence in research grant audits.</w:t>
      </w:r>
      <w:r>
        <w:t xml:space="preserve">  Copy invoices should not be sent to Accounts Payable for payment.  These are your copies only.  </w:t>
      </w:r>
    </w:p>
    <w:p w:rsidR="00874B53" w:rsidRDefault="00874B53" w:rsidP="003E30E9">
      <w:pPr>
        <w:jc w:val="both"/>
        <w:rPr>
          <w:lang w:val="en"/>
        </w:rPr>
      </w:pPr>
      <w:r w:rsidRPr="00654C42">
        <w:rPr>
          <w:lang w:val="en"/>
        </w:rPr>
        <w:t xml:space="preserve">If you require a copy </w:t>
      </w:r>
      <w:r>
        <w:rPr>
          <w:lang w:val="en"/>
        </w:rPr>
        <w:t xml:space="preserve">of any invoice, </w:t>
      </w:r>
      <w:r w:rsidRPr="00654C42">
        <w:rPr>
          <w:lang w:val="en"/>
        </w:rPr>
        <w:t xml:space="preserve">please </w:t>
      </w:r>
      <w:r>
        <w:rPr>
          <w:lang w:val="en"/>
        </w:rPr>
        <w:t>notify</w:t>
      </w:r>
      <w:r w:rsidRPr="00654C42">
        <w:rPr>
          <w:lang w:val="en"/>
        </w:rPr>
        <w:t xml:space="preserve"> Key Travel </w:t>
      </w:r>
      <w:r>
        <w:rPr>
          <w:lang w:val="en"/>
        </w:rPr>
        <w:t xml:space="preserve">in advance </w:t>
      </w:r>
      <w:r w:rsidRPr="00654C42">
        <w:rPr>
          <w:lang w:val="en"/>
        </w:rPr>
        <w:t xml:space="preserve">and they </w:t>
      </w:r>
      <w:r>
        <w:rPr>
          <w:lang w:val="en"/>
        </w:rPr>
        <w:t>will arrange</w:t>
      </w:r>
      <w:r w:rsidRPr="00654C42">
        <w:rPr>
          <w:lang w:val="en"/>
        </w:rPr>
        <w:t xml:space="preserve"> for all bookings </w:t>
      </w:r>
      <w:r>
        <w:rPr>
          <w:lang w:val="en"/>
        </w:rPr>
        <w:t xml:space="preserve">under </w:t>
      </w:r>
      <w:r w:rsidRPr="00654C42">
        <w:rPr>
          <w:lang w:val="en"/>
        </w:rPr>
        <w:t xml:space="preserve">your account to receive copy invoices.  </w:t>
      </w:r>
    </w:p>
    <w:p w:rsidR="00874B53" w:rsidRDefault="00874B53" w:rsidP="003E30E9">
      <w:pPr>
        <w:pStyle w:val="ListParagraph"/>
        <w:ind w:left="0"/>
        <w:jc w:val="both"/>
      </w:pPr>
    </w:p>
    <w:p w:rsidR="00874B53" w:rsidRDefault="00A85AD5" w:rsidP="003E30E9">
      <w:pPr>
        <w:pStyle w:val="ListParagraph"/>
        <w:ind w:left="0"/>
        <w:jc w:val="both"/>
        <w:rPr>
          <w:rStyle w:val="Hyperlink"/>
        </w:rPr>
      </w:pPr>
      <w:hyperlink w:anchor="_Contents" w:history="1">
        <w:r w:rsidR="00874B53" w:rsidRPr="00C94CD5">
          <w:rPr>
            <w:rStyle w:val="Hyperlink"/>
          </w:rPr>
          <w:t>Back to Contents</w:t>
        </w:r>
      </w:hyperlink>
    </w:p>
    <w:p w:rsidR="00874B53" w:rsidRPr="00874B53" w:rsidRDefault="00874B53" w:rsidP="003E30E9">
      <w:pPr>
        <w:jc w:val="both"/>
        <w:rPr>
          <w:lang w:eastAsia="en-GB"/>
        </w:rPr>
      </w:pPr>
    </w:p>
    <w:p w:rsidR="00874B53" w:rsidRPr="00DA75AE" w:rsidRDefault="00874B53" w:rsidP="003E30E9">
      <w:pPr>
        <w:pStyle w:val="Heading1"/>
      </w:pPr>
      <w:bookmarkStart w:id="8" w:name="_Toc485036915"/>
      <w:r>
        <w:t>Travel Insurance</w:t>
      </w:r>
      <w:bookmarkEnd w:id="8"/>
    </w:p>
    <w:p w:rsidR="00DA75AE" w:rsidRDefault="00874B53" w:rsidP="003E30E9">
      <w:pPr>
        <w:jc w:val="both"/>
        <w:rPr>
          <w:lang w:val="en"/>
        </w:rPr>
      </w:pPr>
      <w:r>
        <w:rPr>
          <w:lang w:val="en"/>
        </w:rPr>
        <w:t xml:space="preserve">Key Travel does </w:t>
      </w:r>
      <w:r w:rsidRPr="00654C42">
        <w:rPr>
          <w:b/>
          <w:u w:val="single"/>
          <w:lang w:val="en"/>
        </w:rPr>
        <w:t>not</w:t>
      </w:r>
      <w:r>
        <w:rPr>
          <w:lang w:val="en"/>
        </w:rPr>
        <w:t xml:space="preserve"> provide Travel Insurance cover.   This </w:t>
      </w:r>
      <w:r w:rsidRPr="00654C42">
        <w:rPr>
          <w:u w:val="single"/>
          <w:lang w:val="en"/>
        </w:rPr>
        <w:t>must</w:t>
      </w:r>
      <w:r>
        <w:rPr>
          <w:lang w:val="en"/>
        </w:rPr>
        <w:t xml:space="preserve"> be booked separately via the University’s Travel Insurance policy which is </w:t>
      </w:r>
      <w:r w:rsidRPr="00654C42">
        <w:rPr>
          <w:lang w:val="en"/>
        </w:rPr>
        <w:t xml:space="preserve">for employees and students who are required to travel on University business. </w:t>
      </w:r>
    </w:p>
    <w:p w:rsidR="00874B53" w:rsidRDefault="00874B53" w:rsidP="003E30E9">
      <w:pPr>
        <w:jc w:val="both"/>
        <w:rPr>
          <w:lang w:val="en"/>
        </w:rPr>
      </w:pPr>
      <w:r w:rsidRPr="00654C42">
        <w:rPr>
          <w:lang w:val="en"/>
        </w:rPr>
        <w:t>C</w:t>
      </w:r>
      <w:r>
        <w:rPr>
          <w:lang w:val="en"/>
        </w:rPr>
        <w:t>over is not automatic and should</w:t>
      </w:r>
      <w:r w:rsidRPr="00654C42">
        <w:rPr>
          <w:lang w:val="en"/>
        </w:rPr>
        <w:t xml:space="preserve"> be arranged </w:t>
      </w:r>
      <w:r>
        <w:rPr>
          <w:lang w:val="en"/>
        </w:rPr>
        <w:t xml:space="preserve">online.  Please click here for details on how to book: </w:t>
      </w:r>
      <w:hyperlink r:id="rId25" w:history="1">
        <w:r w:rsidRPr="00B2012C">
          <w:rPr>
            <w:rStyle w:val="Hyperlink"/>
            <w:lang w:val="en"/>
          </w:rPr>
          <w:t>http://www.ed.ac.uk/staff/business-travel/travel-insurance</w:t>
        </w:r>
      </w:hyperlink>
      <w:r>
        <w:rPr>
          <w:lang w:val="en"/>
        </w:rPr>
        <w:t xml:space="preserve"> Travel Insurance can be booked on </w:t>
      </w:r>
      <w:r w:rsidRPr="00654C42">
        <w:rPr>
          <w:lang w:val="en"/>
        </w:rPr>
        <w:t>an individual or group basis.</w:t>
      </w:r>
    </w:p>
    <w:p w:rsidR="00874B53" w:rsidRPr="00874B53" w:rsidRDefault="00874B53" w:rsidP="003E30E9">
      <w:pPr>
        <w:jc w:val="both"/>
        <w:rPr>
          <w:lang w:eastAsia="en-GB"/>
        </w:rPr>
      </w:pPr>
    </w:p>
    <w:p w:rsidR="00387C71" w:rsidRDefault="000A02DA" w:rsidP="003E30E9">
      <w:pPr>
        <w:pStyle w:val="Heading1"/>
      </w:pPr>
      <w:bookmarkStart w:id="9" w:name="_Toc485036916"/>
      <w:r w:rsidRPr="00772BC1">
        <w:t>Terms and Conditions</w:t>
      </w:r>
      <w:bookmarkEnd w:id="9"/>
    </w:p>
    <w:p w:rsidR="00DE704A" w:rsidRDefault="00387C71" w:rsidP="003E30E9">
      <w:pPr>
        <w:jc w:val="both"/>
      </w:pPr>
      <w:r>
        <w:t xml:space="preserve">The Terms and Conditions for </w:t>
      </w:r>
      <w:r w:rsidR="00DA75AE">
        <w:t xml:space="preserve">bookings made with Key </w:t>
      </w:r>
      <w:r>
        <w:t>Travel are pre negotiated and can be found below for your reference.</w:t>
      </w:r>
    </w:p>
    <w:p w:rsidR="00E54B2B" w:rsidRDefault="00E54B2B" w:rsidP="003E30E9">
      <w:pPr>
        <w:jc w:val="both"/>
      </w:pPr>
      <w:r>
        <w:t xml:space="preserve">Key Travel website Terms and conditions can be found on this website here: </w:t>
      </w:r>
      <w:hyperlink r:id="rId26" w:history="1">
        <w:r w:rsidRPr="00686DDA">
          <w:rPr>
            <w:rStyle w:val="Hyperlink"/>
          </w:rPr>
          <w:t>http://www.keytravel.com/uk/terms-and-conditions</w:t>
        </w:r>
      </w:hyperlink>
      <w:r>
        <w:t xml:space="preserve"> </w:t>
      </w:r>
    </w:p>
    <w:p w:rsidR="00733261" w:rsidRDefault="00733261" w:rsidP="003E30E9">
      <w:pPr>
        <w:jc w:val="both"/>
      </w:pPr>
    </w:p>
    <w:p w:rsidR="00CE78B4" w:rsidRDefault="00A85AD5" w:rsidP="003E30E9">
      <w:pPr>
        <w:jc w:val="both"/>
        <w:rPr>
          <w:rStyle w:val="Hyperlink"/>
          <w:sz w:val="24"/>
        </w:rPr>
      </w:pPr>
      <w:hyperlink w:anchor="_Contents" w:history="1">
        <w:r w:rsidR="00CE78B4" w:rsidRPr="00CE78B4">
          <w:rPr>
            <w:rStyle w:val="Hyperlink"/>
            <w:sz w:val="24"/>
          </w:rPr>
          <w:t>Back to Contents</w:t>
        </w:r>
      </w:hyperlink>
    </w:p>
    <w:p w:rsidR="00B664FE" w:rsidRPr="00B11783" w:rsidRDefault="00B664FE" w:rsidP="003E30E9">
      <w:pPr>
        <w:jc w:val="both"/>
        <w:rPr>
          <w:sz w:val="24"/>
        </w:rPr>
      </w:pPr>
    </w:p>
    <w:p w:rsidR="00E12E0A" w:rsidRDefault="00092823" w:rsidP="003E30E9">
      <w:pPr>
        <w:pStyle w:val="Heading1"/>
        <w:tabs>
          <w:tab w:val="clear" w:pos="1440"/>
          <w:tab w:val="left" w:pos="851"/>
        </w:tabs>
      </w:pPr>
      <w:bookmarkStart w:id="10" w:name="_Toc485036917"/>
      <w:r>
        <w:lastRenderedPageBreak/>
        <w:t xml:space="preserve">Key Travel’s </w:t>
      </w:r>
      <w:r w:rsidR="00B664FE">
        <w:t>Level of Service</w:t>
      </w:r>
      <w:bookmarkEnd w:id="10"/>
    </w:p>
    <w:p w:rsidR="008F35D0" w:rsidRPr="008F35D0" w:rsidRDefault="008C0F3B" w:rsidP="003E30E9">
      <w:pPr>
        <w:pStyle w:val="ListParagraph"/>
        <w:numPr>
          <w:ilvl w:val="0"/>
          <w:numId w:val="40"/>
        </w:numPr>
        <w:jc w:val="both"/>
      </w:pPr>
      <w:r>
        <w:t>Regular Hours of Services are</w:t>
      </w:r>
      <w:r w:rsidR="008F35D0" w:rsidRPr="008F35D0">
        <w:t>:</w:t>
      </w:r>
    </w:p>
    <w:p w:rsidR="008F35D0" w:rsidRDefault="008F35D0" w:rsidP="003E30E9">
      <w:pPr>
        <w:pStyle w:val="ListParagraph"/>
        <w:ind w:left="0"/>
        <w:jc w:val="both"/>
      </w:pPr>
    </w:p>
    <w:p w:rsidR="008F35D0" w:rsidRPr="007C0E60" w:rsidRDefault="008F35D0" w:rsidP="003E30E9">
      <w:pPr>
        <w:pStyle w:val="ListParagraph"/>
        <w:jc w:val="both"/>
        <w:rPr>
          <w:b/>
        </w:rPr>
      </w:pPr>
      <w:r w:rsidRPr="007C0E60">
        <w:rPr>
          <w:b/>
        </w:rPr>
        <w:t>08:45 17:30 Monday Friday</w:t>
      </w:r>
    </w:p>
    <w:p w:rsidR="008F35D0" w:rsidRPr="007C0E60" w:rsidRDefault="008F35D0" w:rsidP="003E30E9">
      <w:pPr>
        <w:pStyle w:val="ListParagraph"/>
        <w:jc w:val="both"/>
        <w:rPr>
          <w:b/>
        </w:rPr>
      </w:pPr>
      <w:r w:rsidRPr="007C0E60">
        <w:rPr>
          <w:b/>
        </w:rPr>
        <w:t>09:00 13:00 Saturdays, except Bank/Public Holiday weekends</w:t>
      </w:r>
    </w:p>
    <w:p w:rsidR="008F35D0" w:rsidRDefault="008F35D0" w:rsidP="003E30E9">
      <w:pPr>
        <w:pStyle w:val="ListParagraph"/>
        <w:ind w:left="0"/>
        <w:jc w:val="both"/>
      </w:pPr>
    </w:p>
    <w:p w:rsidR="008C0F3B" w:rsidRPr="008C0F3B" w:rsidRDefault="008C0F3B" w:rsidP="003E30E9">
      <w:pPr>
        <w:pStyle w:val="ListParagraph"/>
        <w:numPr>
          <w:ilvl w:val="0"/>
          <w:numId w:val="40"/>
        </w:numPr>
        <w:jc w:val="both"/>
        <w:rPr>
          <w:b/>
        </w:rPr>
      </w:pPr>
      <w:r w:rsidRPr="008C0F3B">
        <w:t xml:space="preserve">Out of Hours Service:  </w:t>
      </w:r>
    </w:p>
    <w:p w:rsidR="008C0F3B" w:rsidRPr="008C0F3B" w:rsidRDefault="008C0F3B" w:rsidP="003E30E9">
      <w:pPr>
        <w:pStyle w:val="ListParagraph"/>
        <w:jc w:val="both"/>
        <w:rPr>
          <w:b/>
        </w:rPr>
      </w:pPr>
    </w:p>
    <w:p w:rsidR="008F35D0" w:rsidRPr="000E68C1" w:rsidRDefault="008F35D0" w:rsidP="003E30E9">
      <w:pPr>
        <w:pStyle w:val="ListParagraph"/>
        <w:jc w:val="both"/>
        <w:rPr>
          <w:b/>
        </w:rPr>
      </w:pPr>
      <w:r w:rsidRPr="008C0F3B">
        <w:t xml:space="preserve">A full out of hours emergency support service will be provided to bookers and travellers </w:t>
      </w:r>
      <w:r w:rsidR="008C0F3B" w:rsidRPr="008C0F3B">
        <w:t>on</w:t>
      </w:r>
      <w:r w:rsidR="008C0F3B">
        <w:rPr>
          <w:b/>
        </w:rPr>
        <w:t xml:space="preserve"> </w:t>
      </w:r>
      <w:r w:rsidRPr="006D1FA6">
        <w:rPr>
          <w:b/>
          <w:sz w:val="28"/>
          <w:szCs w:val="28"/>
        </w:rPr>
        <w:t>020</w:t>
      </w:r>
      <w:r w:rsidR="008C0F3B" w:rsidRPr="006D1FA6">
        <w:rPr>
          <w:b/>
          <w:sz w:val="28"/>
          <w:szCs w:val="28"/>
        </w:rPr>
        <w:t xml:space="preserve"> </w:t>
      </w:r>
      <w:r w:rsidRPr="006D1FA6">
        <w:rPr>
          <w:b/>
          <w:sz w:val="28"/>
          <w:szCs w:val="28"/>
        </w:rPr>
        <w:t>7843 9602</w:t>
      </w:r>
    </w:p>
    <w:p w:rsidR="000E68C1" w:rsidRDefault="000E68C1" w:rsidP="003E30E9">
      <w:pPr>
        <w:pStyle w:val="ListParagraph"/>
        <w:ind w:left="0"/>
        <w:jc w:val="both"/>
      </w:pPr>
    </w:p>
    <w:p w:rsidR="00941B34" w:rsidRPr="00941B34" w:rsidRDefault="00941B34" w:rsidP="003E30E9">
      <w:pPr>
        <w:pStyle w:val="ListParagraph"/>
        <w:numPr>
          <w:ilvl w:val="0"/>
          <w:numId w:val="34"/>
        </w:numPr>
        <w:jc w:val="both"/>
      </w:pPr>
      <w:r w:rsidRPr="00941B34">
        <w:t>E-mail response</w:t>
      </w:r>
      <w:r w:rsidR="000E68C1">
        <w:t xml:space="preserve">: </w:t>
      </w:r>
      <w:r w:rsidRPr="00941B34">
        <w:t xml:space="preserve">KPI Target 85% to be managed and responded to within 2 hours </w:t>
      </w:r>
    </w:p>
    <w:p w:rsidR="000E68C1" w:rsidRDefault="00B664FE" w:rsidP="003E30E9">
      <w:pPr>
        <w:pStyle w:val="ListParagraph"/>
        <w:numPr>
          <w:ilvl w:val="0"/>
          <w:numId w:val="34"/>
        </w:numPr>
        <w:jc w:val="both"/>
      </w:pPr>
      <w:r>
        <w:t xml:space="preserve">Telephone calls: </w:t>
      </w:r>
      <w:r w:rsidR="00941B34" w:rsidRPr="00941B34">
        <w:t xml:space="preserve">KPI Target 100% to answered within 10 seconds </w:t>
      </w:r>
    </w:p>
    <w:p w:rsidR="007C0E60" w:rsidRDefault="00941B34" w:rsidP="003E30E9">
      <w:pPr>
        <w:pStyle w:val="ListParagraph"/>
        <w:numPr>
          <w:ilvl w:val="0"/>
          <w:numId w:val="39"/>
        </w:numPr>
        <w:jc w:val="both"/>
      </w:pPr>
      <w:r w:rsidRPr="00B664FE">
        <w:t>All written complaints and commendations are acknowledged within one (1) working day</w:t>
      </w:r>
      <w:r w:rsidR="00B664FE">
        <w:t xml:space="preserve"> and </w:t>
      </w:r>
      <w:r w:rsidRPr="00941B34">
        <w:t>to be resolved within two</w:t>
      </w:r>
      <w:r w:rsidR="007C0E60">
        <w:t xml:space="preserve"> </w:t>
      </w:r>
      <w:r w:rsidRPr="00941B34">
        <w:t>(2) working days, or an agreed timeline</w:t>
      </w:r>
    </w:p>
    <w:p w:rsidR="00941B34" w:rsidRDefault="00941B34" w:rsidP="003E30E9">
      <w:pPr>
        <w:pStyle w:val="ListParagraph"/>
        <w:numPr>
          <w:ilvl w:val="0"/>
          <w:numId w:val="35"/>
        </w:numPr>
        <w:jc w:val="both"/>
      </w:pPr>
      <w:r w:rsidRPr="00941B34">
        <w:t>All refunds to be actioned within five (5) working days</w:t>
      </w:r>
      <w:r w:rsidR="00F4267D">
        <w:t xml:space="preserve">.  </w:t>
      </w:r>
      <w:r w:rsidRPr="00941B34">
        <w:t>Where a refund is referred to the issuing airline or travel service supplier, traveller or be</w:t>
      </w:r>
      <w:r w:rsidR="00F4267D">
        <w:t xml:space="preserve"> </w:t>
      </w:r>
      <w:r w:rsidRPr="00941B34">
        <w:t>advised within five (5) days and the refund logged for payment</w:t>
      </w:r>
    </w:p>
    <w:p w:rsidR="00F4267D" w:rsidRPr="00941B34" w:rsidRDefault="00F4267D" w:rsidP="003E30E9">
      <w:pPr>
        <w:pStyle w:val="ListParagraph"/>
        <w:ind w:left="0"/>
        <w:jc w:val="both"/>
      </w:pPr>
    </w:p>
    <w:p w:rsidR="004E3215" w:rsidRPr="00941B34" w:rsidRDefault="004E3215" w:rsidP="003E30E9">
      <w:pPr>
        <w:pStyle w:val="ListParagraph"/>
        <w:ind w:left="0"/>
        <w:jc w:val="both"/>
      </w:pPr>
    </w:p>
    <w:p w:rsidR="00F70D9A" w:rsidRPr="00772BC1" w:rsidRDefault="00B2126A" w:rsidP="003E30E9">
      <w:pPr>
        <w:pStyle w:val="Heading1"/>
        <w:tabs>
          <w:tab w:val="clear" w:pos="1440"/>
          <w:tab w:val="left" w:pos="993"/>
        </w:tabs>
      </w:pPr>
      <w:bookmarkStart w:id="11" w:name="_Toc485036918"/>
      <w:r w:rsidRPr="00772BC1">
        <w:t xml:space="preserve">What are the </w:t>
      </w:r>
      <w:r w:rsidR="009C28AA">
        <w:t>b</w:t>
      </w:r>
      <w:r w:rsidRPr="00772BC1">
        <w:t xml:space="preserve">enefits of using this </w:t>
      </w:r>
      <w:r w:rsidR="00DA75AE">
        <w:t>Contract</w:t>
      </w:r>
      <w:r w:rsidRPr="00772BC1">
        <w:t>?</w:t>
      </w:r>
      <w:bookmarkEnd w:id="11"/>
    </w:p>
    <w:p w:rsidR="00B2126A" w:rsidRDefault="000E214A" w:rsidP="003E30E9">
      <w:pPr>
        <w:jc w:val="both"/>
      </w:pPr>
      <w:r>
        <w:t>Using this contract</w:t>
      </w:r>
      <w:r w:rsidR="00B2126A" w:rsidRPr="00772BC1">
        <w:t xml:space="preserve"> offers</w:t>
      </w:r>
      <w:r w:rsidR="00987F27">
        <w:t xml:space="preserve"> the following benefits:</w:t>
      </w:r>
    </w:p>
    <w:p w:rsidR="008E650C" w:rsidRDefault="008E650C" w:rsidP="003E30E9">
      <w:pPr>
        <w:jc w:val="both"/>
      </w:pPr>
      <w:r>
        <w:t>Ease of Use:</w:t>
      </w:r>
    </w:p>
    <w:p w:rsidR="008E650C" w:rsidRDefault="008E650C" w:rsidP="003E30E9">
      <w:pPr>
        <w:pStyle w:val="ListParagraph"/>
        <w:numPr>
          <w:ilvl w:val="0"/>
          <w:numId w:val="24"/>
        </w:numPr>
        <w:jc w:val="both"/>
        <w:rPr>
          <w:color w:val="000000" w:themeColor="text1"/>
        </w:rPr>
      </w:pPr>
      <w:r>
        <w:rPr>
          <w:color w:val="000000" w:themeColor="text1"/>
        </w:rPr>
        <w:t>No need to use personal credit cards and claim back on expenses</w:t>
      </w:r>
    </w:p>
    <w:p w:rsidR="008E650C" w:rsidRDefault="008E650C" w:rsidP="003E30E9">
      <w:pPr>
        <w:pStyle w:val="ListParagraph"/>
        <w:numPr>
          <w:ilvl w:val="0"/>
          <w:numId w:val="24"/>
        </w:numPr>
        <w:jc w:val="both"/>
        <w:rPr>
          <w:color w:val="000000" w:themeColor="text1"/>
        </w:rPr>
      </w:pPr>
      <w:r>
        <w:rPr>
          <w:color w:val="000000" w:themeColor="text1"/>
        </w:rPr>
        <w:t>All your travel requirements managed by one supplier</w:t>
      </w:r>
    </w:p>
    <w:p w:rsidR="008E650C" w:rsidRDefault="008E650C" w:rsidP="003E30E9">
      <w:pPr>
        <w:pStyle w:val="ListParagraph"/>
        <w:numPr>
          <w:ilvl w:val="0"/>
          <w:numId w:val="24"/>
        </w:numPr>
        <w:jc w:val="both"/>
        <w:rPr>
          <w:color w:val="000000" w:themeColor="text1"/>
        </w:rPr>
      </w:pPr>
      <w:r w:rsidRPr="00264522">
        <w:rPr>
          <w:color w:val="000000" w:themeColor="text1"/>
        </w:rPr>
        <w:t>Self-booking onlin</w:t>
      </w:r>
      <w:r>
        <w:rPr>
          <w:color w:val="000000" w:themeColor="text1"/>
        </w:rPr>
        <w:t>e tools available and new Hotel</w:t>
      </w:r>
      <w:r w:rsidRPr="00264522">
        <w:rPr>
          <w:color w:val="000000" w:themeColor="text1"/>
        </w:rPr>
        <w:t xml:space="preserve"> specific </w:t>
      </w:r>
      <w:r w:rsidR="009E750D">
        <w:rPr>
          <w:color w:val="000000" w:themeColor="text1"/>
        </w:rPr>
        <w:t xml:space="preserve">booking </w:t>
      </w:r>
      <w:r w:rsidRPr="00264522">
        <w:rPr>
          <w:color w:val="000000" w:themeColor="text1"/>
        </w:rPr>
        <w:t>tool recently launched</w:t>
      </w:r>
      <w:r>
        <w:rPr>
          <w:color w:val="000000" w:themeColor="text1"/>
        </w:rPr>
        <w:t>; or</w:t>
      </w:r>
    </w:p>
    <w:p w:rsidR="008E650C" w:rsidRPr="008E650C" w:rsidRDefault="008E650C" w:rsidP="003E30E9">
      <w:pPr>
        <w:pStyle w:val="ListParagraph"/>
        <w:numPr>
          <w:ilvl w:val="0"/>
          <w:numId w:val="24"/>
        </w:numPr>
        <w:jc w:val="both"/>
        <w:rPr>
          <w:color w:val="000000" w:themeColor="text1"/>
        </w:rPr>
      </w:pPr>
      <w:r>
        <w:rPr>
          <w:color w:val="000000" w:themeColor="text1"/>
        </w:rPr>
        <w:t>Easy telephone/email booking if required</w:t>
      </w:r>
    </w:p>
    <w:p w:rsidR="008E650C" w:rsidRDefault="008E650C" w:rsidP="003E30E9">
      <w:pPr>
        <w:jc w:val="both"/>
      </w:pPr>
      <w:r>
        <w:t>Legal Compliance</w:t>
      </w:r>
      <w:r w:rsidR="00056546">
        <w:t xml:space="preserve"> and Social Responsibility </w:t>
      </w:r>
    </w:p>
    <w:p w:rsidR="008E650C" w:rsidRDefault="009E750D" w:rsidP="003E30E9">
      <w:pPr>
        <w:pStyle w:val="ListParagraph"/>
        <w:numPr>
          <w:ilvl w:val="0"/>
          <w:numId w:val="24"/>
        </w:numPr>
        <w:jc w:val="both"/>
        <w:rPr>
          <w:color w:val="000000" w:themeColor="text1"/>
        </w:rPr>
      </w:pPr>
      <w:r>
        <w:rPr>
          <w:color w:val="000000" w:themeColor="text1"/>
        </w:rPr>
        <w:t>Users</w:t>
      </w:r>
      <w:r w:rsidR="008E650C" w:rsidRPr="005C6BD8">
        <w:rPr>
          <w:color w:val="000000" w:themeColor="text1"/>
        </w:rPr>
        <w:t xml:space="preserve"> will be compliant with EU and Scottish Procurement legislation</w:t>
      </w:r>
      <w:r>
        <w:rPr>
          <w:color w:val="000000" w:themeColor="text1"/>
        </w:rPr>
        <w:t xml:space="preserve"> </w:t>
      </w:r>
    </w:p>
    <w:p w:rsidR="00056546" w:rsidRPr="009E3ED4" w:rsidRDefault="00056546" w:rsidP="00056546">
      <w:pPr>
        <w:pStyle w:val="ListParagraph"/>
        <w:numPr>
          <w:ilvl w:val="0"/>
          <w:numId w:val="24"/>
        </w:numPr>
        <w:jc w:val="both"/>
      </w:pPr>
      <w:r w:rsidRPr="009E3ED4">
        <w:t xml:space="preserve">Provision of full transport carbon footprint reporting </w:t>
      </w:r>
      <w:r>
        <w:t>to</w:t>
      </w:r>
      <w:r w:rsidRPr="009E3ED4">
        <w:t xml:space="preserve"> the University as required by </w:t>
      </w:r>
      <w:r>
        <w:t>UK l</w:t>
      </w:r>
      <w:r w:rsidRPr="009E3ED4">
        <w:t>egislation</w:t>
      </w:r>
    </w:p>
    <w:p w:rsidR="008E650C" w:rsidRDefault="008E650C" w:rsidP="003E30E9">
      <w:pPr>
        <w:jc w:val="both"/>
      </w:pPr>
      <w:r>
        <w:t>Value:</w:t>
      </w:r>
    </w:p>
    <w:p w:rsidR="008E650C" w:rsidRDefault="008E650C" w:rsidP="003E30E9">
      <w:pPr>
        <w:pStyle w:val="ListParagraph"/>
        <w:numPr>
          <w:ilvl w:val="0"/>
          <w:numId w:val="24"/>
        </w:numPr>
        <w:jc w:val="both"/>
        <w:rPr>
          <w:color w:val="000000" w:themeColor="text1"/>
        </w:rPr>
      </w:pPr>
      <w:r>
        <w:rPr>
          <w:color w:val="000000" w:themeColor="text1"/>
        </w:rPr>
        <w:t>Low booking costs that have already been tested for value in a tender process</w:t>
      </w:r>
    </w:p>
    <w:p w:rsidR="008E650C" w:rsidRDefault="008E650C" w:rsidP="003E30E9">
      <w:pPr>
        <w:pStyle w:val="ListParagraph"/>
        <w:numPr>
          <w:ilvl w:val="0"/>
          <w:numId w:val="24"/>
        </w:numPr>
        <w:jc w:val="both"/>
        <w:rPr>
          <w:color w:val="000000" w:themeColor="text1"/>
        </w:rPr>
      </w:pPr>
      <w:r w:rsidRPr="003C7AD4">
        <w:rPr>
          <w:color w:val="000000" w:themeColor="text1"/>
        </w:rPr>
        <w:t>Reduction in a</w:t>
      </w:r>
      <w:r>
        <w:rPr>
          <w:color w:val="000000" w:themeColor="text1"/>
        </w:rPr>
        <w:t>dministrative cost and effort</w:t>
      </w:r>
      <w:r w:rsidR="009E750D">
        <w:rPr>
          <w:color w:val="000000" w:themeColor="text1"/>
        </w:rPr>
        <w:t xml:space="preserve"> for the user</w:t>
      </w:r>
    </w:p>
    <w:p w:rsidR="008E650C" w:rsidRDefault="008E650C" w:rsidP="003E30E9">
      <w:pPr>
        <w:pStyle w:val="ListParagraph"/>
        <w:numPr>
          <w:ilvl w:val="0"/>
          <w:numId w:val="24"/>
        </w:numPr>
        <w:jc w:val="both"/>
      </w:pPr>
      <w:r>
        <w:rPr>
          <w:color w:val="000000" w:themeColor="text1"/>
        </w:rPr>
        <w:t xml:space="preserve">Key travel will search the market to find the best deals; </w:t>
      </w:r>
      <w:r w:rsidR="00CB3BAD">
        <w:rPr>
          <w:color w:val="000000" w:themeColor="text1"/>
        </w:rPr>
        <w:t xml:space="preserve">or </w:t>
      </w:r>
      <w:r>
        <w:rPr>
          <w:color w:val="000000" w:themeColor="text1"/>
        </w:rPr>
        <w:t>alternatively</w:t>
      </w:r>
      <w:r w:rsidRPr="008E650C">
        <w:t xml:space="preserve"> </w:t>
      </w:r>
    </w:p>
    <w:p w:rsidR="008E650C" w:rsidRDefault="009E750D" w:rsidP="003E30E9">
      <w:pPr>
        <w:pStyle w:val="ListParagraph"/>
        <w:numPr>
          <w:ilvl w:val="0"/>
          <w:numId w:val="24"/>
        </w:numPr>
        <w:jc w:val="both"/>
      </w:pPr>
      <w:r>
        <w:t>Users</w:t>
      </w:r>
      <w:r w:rsidR="00CB3BAD">
        <w:t xml:space="preserve"> can request</w:t>
      </w:r>
      <w:r w:rsidR="008E650C" w:rsidRPr="005C6BD8">
        <w:t xml:space="preserve"> Key Travel to book specific flights/trains/hotels as required</w:t>
      </w:r>
    </w:p>
    <w:p w:rsidR="008E650C" w:rsidRPr="00056546" w:rsidRDefault="008E650C" w:rsidP="003E30E9">
      <w:pPr>
        <w:pStyle w:val="ListParagraph"/>
        <w:numPr>
          <w:ilvl w:val="0"/>
          <w:numId w:val="24"/>
        </w:numPr>
        <w:jc w:val="both"/>
        <w:rPr>
          <w:color w:val="000000" w:themeColor="text1"/>
        </w:rPr>
      </w:pPr>
      <w:r w:rsidRPr="00264522">
        <w:rPr>
          <w:color w:val="000000" w:themeColor="text1"/>
        </w:rPr>
        <w:t xml:space="preserve">Enhanced Academic and </w:t>
      </w:r>
      <w:r w:rsidRPr="009E3ED4">
        <w:t xml:space="preserve">Flexible fares </w:t>
      </w:r>
      <w:r w:rsidR="009E3ED4" w:rsidRPr="009E3ED4">
        <w:t>and low hotel prices pre negotiated</w:t>
      </w:r>
    </w:p>
    <w:p w:rsidR="008E650C" w:rsidRDefault="008E650C" w:rsidP="003E30E9">
      <w:pPr>
        <w:jc w:val="both"/>
      </w:pPr>
      <w:r>
        <w:t>Accountability and Control:</w:t>
      </w:r>
    </w:p>
    <w:p w:rsidR="00CB3BAD" w:rsidRDefault="008E650C" w:rsidP="003E30E9">
      <w:pPr>
        <w:pStyle w:val="ListParagraph"/>
        <w:numPr>
          <w:ilvl w:val="0"/>
          <w:numId w:val="24"/>
        </w:num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In the case of emergencies, the University knows exactly where you are and can better assist you</w:t>
      </w:r>
    </w:p>
    <w:p w:rsidR="008E650C" w:rsidRPr="00264522" w:rsidRDefault="008E650C" w:rsidP="003E30E9">
      <w:pPr>
        <w:pStyle w:val="ListParagraph"/>
        <w:numPr>
          <w:ilvl w:val="0"/>
          <w:numId w:val="24"/>
        </w:numPr>
        <w:jc w:val="both"/>
        <w:rPr>
          <w:color w:val="000000" w:themeColor="text1"/>
        </w:rPr>
      </w:pPr>
      <w:r>
        <w:rPr>
          <w:color w:val="000000" w:themeColor="text1"/>
        </w:rPr>
        <w:t>Consolidated Invoicing</w:t>
      </w:r>
    </w:p>
    <w:p w:rsidR="008E650C" w:rsidRPr="00264522" w:rsidRDefault="008E650C" w:rsidP="003E30E9">
      <w:pPr>
        <w:pStyle w:val="ListParagraph"/>
        <w:numPr>
          <w:ilvl w:val="0"/>
          <w:numId w:val="24"/>
        </w:numPr>
        <w:jc w:val="both"/>
        <w:rPr>
          <w:color w:val="000000" w:themeColor="text1"/>
        </w:rPr>
      </w:pPr>
      <w:r w:rsidRPr="00264522">
        <w:rPr>
          <w:color w:val="000000" w:themeColor="text1"/>
        </w:rPr>
        <w:t>Copy Invoices f</w:t>
      </w:r>
      <w:r>
        <w:rPr>
          <w:color w:val="000000" w:themeColor="text1"/>
        </w:rPr>
        <w:t>or Research audits and expenses</w:t>
      </w:r>
      <w:r w:rsidR="00CB3BAD">
        <w:rPr>
          <w:color w:val="000000" w:themeColor="text1"/>
        </w:rPr>
        <w:t xml:space="preserve"> monitoring</w:t>
      </w:r>
    </w:p>
    <w:p w:rsidR="008E650C" w:rsidRPr="003977F2" w:rsidRDefault="008E650C" w:rsidP="003E30E9">
      <w:pPr>
        <w:pStyle w:val="ListParagraph"/>
        <w:numPr>
          <w:ilvl w:val="0"/>
          <w:numId w:val="24"/>
        </w:numPr>
        <w:jc w:val="both"/>
        <w:rPr>
          <w:color w:val="000000" w:themeColor="text1"/>
        </w:rPr>
      </w:pPr>
      <w:r w:rsidRPr="003977F2">
        <w:rPr>
          <w:color w:val="000000" w:themeColor="text1"/>
        </w:rPr>
        <w:t>Effective reporting mechanism to obtain accurate, timely and relevant management information</w:t>
      </w:r>
    </w:p>
    <w:p w:rsidR="008E650C" w:rsidRPr="008E650C" w:rsidRDefault="008E650C" w:rsidP="003E30E9">
      <w:pPr>
        <w:pStyle w:val="ListParagraph"/>
        <w:numPr>
          <w:ilvl w:val="0"/>
          <w:numId w:val="24"/>
        </w:numPr>
        <w:jc w:val="both"/>
        <w:rPr>
          <w:color w:val="000000" w:themeColor="text1"/>
        </w:rPr>
      </w:pPr>
      <w:r>
        <w:rPr>
          <w:color w:val="000000" w:themeColor="text1"/>
        </w:rPr>
        <w:t>Allows the University to centralise and analyse travel spend to negotiate better deals</w:t>
      </w:r>
    </w:p>
    <w:p w:rsidR="008E650C" w:rsidRPr="008E650C" w:rsidRDefault="008E650C" w:rsidP="003E30E9">
      <w:pPr>
        <w:pStyle w:val="ListParagraph"/>
        <w:numPr>
          <w:ilvl w:val="0"/>
          <w:numId w:val="24"/>
        </w:numPr>
        <w:jc w:val="both"/>
        <w:rPr>
          <w:color w:val="000000" w:themeColor="text1"/>
        </w:rPr>
      </w:pPr>
      <w:r w:rsidRPr="0089496F">
        <w:rPr>
          <w:color w:val="000000" w:themeColor="text1"/>
        </w:rPr>
        <w:t xml:space="preserve">Pre-defined and </w:t>
      </w:r>
      <w:r>
        <w:rPr>
          <w:color w:val="000000" w:themeColor="text1"/>
        </w:rPr>
        <w:t xml:space="preserve">University approved </w:t>
      </w:r>
      <w:r w:rsidRPr="0089496F">
        <w:rPr>
          <w:color w:val="000000" w:themeColor="text1"/>
        </w:rPr>
        <w:t>Terms and Conditions</w:t>
      </w:r>
    </w:p>
    <w:p w:rsidR="003A7550" w:rsidRPr="005C6BD8" w:rsidRDefault="003A7550" w:rsidP="00056546">
      <w:pPr>
        <w:jc w:val="both"/>
        <w:rPr>
          <w:color w:val="000000" w:themeColor="text1"/>
        </w:rPr>
      </w:pPr>
    </w:p>
    <w:p w:rsidR="003A7550" w:rsidRDefault="003A7550" w:rsidP="003E30E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The Following resources are available as guidance to getting best value from the agreement </w:t>
      </w:r>
    </w:p>
    <w:p w:rsidR="003A7550" w:rsidRPr="005C6BD8" w:rsidRDefault="003A7550" w:rsidP="003E30E9">
      <w:pPr>
        <w:pStyle w:val="4Bodycopy"/>
        <w:jc w:val="both"/>
        <w:rPr>
          <w:rFonts w:asciiTheme="minorHAnsi" w:hAnsiTheme="minorHAnsi"/>
          <w:color w:val="4F81BD" w:themeColor="accent1"/>
          <w:lang w:val="en-GB"/>
        </w:rPr>
      </w:pPr>
      <w:r w:rsidRPr="005C6BD8">
        <w:rPr>
          <w:rFonts w:asciiTheme="minorHAnsi" w:hAnsiTheme="minorHAnsi"/>
          <w:color w:val="000000" w:themeColor="text1"/>
          <w:lang w:val="en-GB"/>
        </w:rPr>
        <w:t>KT Online overview:</w:t>
      </w:r>
      <w:r w:rsidRPr="005C6BD8">
        <w:rPr>
          <w:rFonts w:asciiTheme="minorHAnsi" w:hAnsiTheme="minorHAnsi"/>
          <w:b/>
          <w:color w:val="4F81BD" w:themeColor="accent1"/>
          <w:lang w:val="en-GB"/>
        </w:rPr>
        <w:t xml:space="preserve"> </w:t>
      </w:r>
      <w:hyperlink r:id="rId27" w:history="1">
        <w:r w:rsidRPr="005C6BD8">
          <w:rPr>
            <w:rStyle w:val="Hyperlink"/>
            <w:rFonts w:asciiTheme="minorHAnsi" w:hAnsiTheme="minorHAnsi"/>
            <w:lang w:val="en-GB"/>
          </w:rPr>
          <w:t>http://www.keytravel.com/uk/products-and-services/key-travel-online/</w:t>
        </w:r>
      </w:hyperlink>
    </w:p>
    <w:p w:rsidR="003A7550" w:rsidRPr="005C6BD8" w:rsidRDefault="003A7550" w:rsidP="003E30E9">
      <w:pPr>
        <w:pStyle w:val="4Bodycopy"/>
        <w:jc w:val="both"/>
        <w:rPr>
          <w:rFonts w:asciiTheme="minorHAnsi" w:hAnsiTheme="minorHAnsi"/>
          <w:b/>
          <w:color w:val="4F81BD" w:themeColor="accent1"/>
          <w:lang w:val="en-GB"/>
        </w:rPr>
      </w:pPr>
    </w:p>
    <w:p w:rsidR="003A7550" w:rsidRPr="005C6BD8" w:rsidRDefault="003A7550" w:rsidP="003E30E9">
      <w:pPr>
        <w:pStyle w:val="4Bodycopy"/>
        <w:jc w:val="both"/>
        <w:rPr>
          <w:rStyle w:val="Hyperlink"/>
          <w:rFonts w:asciiTheme="minorHAnsi" w:hAnsiTheme="minorHAnsi"/>
          <w:lang w:val="en-GB"/>
        </w:rPr>
      </w:pPr>
      <w:r w:rsidRPr="005C6BD8">
        <w:rPr>
          <w:rFonts w:asciiTheme="minorHAnsi" w:hAnsiTheme="minorHAnsi"/>
          <w:color w:val="000000" w:themeColor="text1"/>
          <w:lang w:val="en-GB"/>
        </w:rPr>
        <w:t xml:space="preserve">8 ways KT Online makes booking simpler: </w:t>
      </w:r>
      <w:hyperlink r:id="rId28" w:history="1">
        <w:r w:rsidRPr="005C6BD8">
          <w:rPr>
            <w:rStyle w:val="Hyperlink"/>
            <w:rFonts w:asciiTheme="minorHAnsi" w:hAnsiTheme="minorHAnsi"/>
            <w:lang w:val="en-GB"/>
          </w:rPr>
          <w:t>http://www.keytravel.com/uk/news-and-views/newsletter/2016/8-ways-kt-online-makes-travel-simpler/</w:t>
        </w:r>
      </w:hyperlink>
    </w:p>
    <w:p w:rsidR="004E3215" w:rsidRPr="004E3215" w:rsidRDefault="004E3215" w:rsidP="003E30E9">
      <w:pPr>
        <w:pStyle w:val="4Bodycopy"/>
        <w:jc w:val="both"/>
        <w:rPr>
          <w:lang w:val="en-GB"/>
        </w:rPr>
      </w:pPr>
    </w:p>
    <w:p w:rsidR="003A7550" w:rsidRDefault="003A7550" w:rsidP="003E30E9">
      <w:pPr>
        <w:jc w:val="both"/>
        <w:rPr>
          <w:color w:val="000000" w:themeColor="text1"/>
        </w:rPr>
      </w:pPr>
    </w:p>
    <w:p w:rsidR="003A7550" w:rsidRPr="003A7550" w:rsidRDefault="003A7550" w:rsidP="003E30E9">
      <w:pPr>
        <w:jc w:val="both"/>
        <w:rPr>
          <w:color w:val="000000" w:themeColor="text1"/>
        </w:rPr>
      </w:pPr>
      <w:r>
        <w:rPr>
          <w:rFonts w:ascii="gotham-medium-webfont" w:hAnsi="gotham-medium-webfont" w:cs="Arial"/>
          <w:noProof/>
          <w:color w:val="58595B"/>
          <w:lang w:eastAsia="en-GB"/>
        </w:rPr>
        <w:drawing>
          <wp:inline distT="0" distB="0" distL="0" distR="0" wp14:anchorId="48761C94" wp14:editId="457BAD72">
            <wp:extent cx="2861831" cy="1907020"/>
            <wp:effectExtent l="0" t="0" r="0" b="0"/>
            <wp:docPr id="2" name="Picture 2" descr="http://www.keytravel.com/media/1536/airgrey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eytravel.com/media/1536/airgreybg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474" cy="191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F9" w:rsidRPr="00772BC1" w:rsidRDefault="00A85AD5" w:rsidP="003E30E9">
      <w:pPr>
        <w:jc w:val="both"/>
      </w:pPr>
      <w:hyperlink w:anchor="_Contents" w:history="1">
        <w:r w:rsidR="00CE78B4" w:rsidRPr="00CE78B4">
          <w:rPr>
            <w:rStyle w:val="Hyperlink"/>
          </w:rPr>
          <w:t>Back to Contents</w:t>
        </w:r>
      </w:hyperlink>
      <w:r w:rsidR="003710F9" w:rsidRPr="00772BC1">
        <w:br w:type="page"/>
      </w:r>
    </w:p>
    <w:p w:rsidR="008F35D0" w:rsidRDefault="00874B53" w:rsidP="003E30E9">
      <w:pPr>
        <w:pStyle w:val="Heading1"/>
        <w:tabs>
          <w:tab w:val="clear" w:pos="1440"/>
          <w:tab w:val="left" w:pos="993"/>
        </w:tabs>
      </w:pPr>
      <w:bookmarkStart w:id="12" w:name="_Toc485036919"/>
      <w:r>
        <w:lastRenderedPageBreak/>
        <w:t>What booking fees will be charged?</w:t>
      </w:r>
      <w:bookmarkEnd w:id="12"/>
      <w:r w:rsidR="008F35D0">
        <w:t xml:space="preserve"> </w:t>
      </w:r>
      <w:r w:rsidR="00916110">
        <w:t xml:space="preserve"> </w:t>
      </w:r>
    </w:p>
    <w:p w:rsidR="00916110" w:rsidRDefault="00916110" w:rsidP="003E30E9">
      <w:pPr>
        <w:jc w:val="both"/>
        <w:rPr>
          <w:lang w:eastAsia="en-GB"/>
        </w:rPr>
      </w:pPr>
    </w:p>
    <w:p w:rsidR="00916110" w:rsidRDefault="00916110" w:rsidP="003E30E9">
      <w:pPr>
        <w:jc w:val="both"/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2387B312" wp14:editId="27ED727D">
            <wp:extent cx="1790419" cy="385556"/>
            <wp:effectExtent l="0" t="0" r="635" b="0"/>
            <wp:docPr id="9" name="Picture 3" descr="Horizontal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orizontal transparent.png"/>
                    <pic:cNvPicPr>
                      <a:picLocks noChangeAspect="1"/>
                    </pic:cNvPicPr>
                  </pic:nvPicPr>
                  <pic:blipFill>
                    <a:blip r:embed="rId30" cstate="print"/>
                    <a:srcRect l="14454" t="37484" r="14005" b="36805"/>
                    <a:stretch>
                      <a:fillRect/>
                    </a:stretch>
                  </pic:blipFill>
                  <pic:spPr>
                    <a:xfrm>
                      <a:off x="0" y="0"/>
                      <a:ext cx="1790419" cy="38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110" w:rsidRDefault="00916110" w:rsidP="003E30E9">
      <w:pPr>
        <w:jc w:val="both"/>
        <w:rPr>
          <w:lang w:eastAsia="en-GB"/>
        </w:rPr>
      </w:pPr>
    </w:p>
    <w:tbl>
      <w:tblPr>
        <w:tblW w:w="8394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2268"/>
        <w:gridCol w:w="2694"/>
      </w:tblGrid>
      <w:tr w:rsidR="00BE18E2" w:rsidTr="00BE18E2">
        <w:trPr>
          <w:trHeight w:val="254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00" w:fill="auto"/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BOOKED ONLINE</w:t>
            </w: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BOOKED OFFLINE</w:t>
            </w:r>
          </w:p>
        </w:tc>
      </w:tr>
      <w:tr w:rsidR="00BE18E2" w:rsidTr="00BE18E2">
        <w:trPr>
          <w:trHeight w:val="254"/>
        </w:trPr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333333" w:fill="auto"/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AIR BOOKINGS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333333" w:fill="auto"/>
          </w:tcPr>
          <w:p w:rsidR="00BE18E2" w:rsidRP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333333" w:fill="auto"/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BE18E2" w:rsidTr="00BE18E2">
        <w:trPr>
          <w:trHeight w:val="254"/>
        </w:trPr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Low Cost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00" w:fill="auto"/>
          </w:tcPr>
          <w:p w:rsidR="00BE18E2" w:rsidRP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8E2">
              <w:rPr>
                <w:rFonts w:ascii="Arial" w:hAnsi="Arial" w:cs="Arial"/>
                <w:b/>
                <w:bCs/>
                <w:sz w:val="20"/>
                <w:szCs w:val="20"/>
              </w:rPr>
              <w:t>£5.00</w:t>
            </w: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£14.00</w:t>
            </w:r>
          </w:p>
        </w:tc>
      </w:tr>
      <w:tr w:rsidR="00BE18E2" w:rsidTr="00BE18E2">
        <w:trPr>
          <w:trHeight w:val="254"/>
        </w:trPr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Domestic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00" w:fill="auto"/>
          </w:tcPr>
          <w:p w:rsidR="00BE18E2" w:rsidRP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8E2">
              <w:rPr>
                <w:rFonts w:ascii="Arial" w:hAnsi="Arial" w:cs="Arial"/>
                <w:b/>
                <w:bCs/>
                <w:sz w:val="20"/>
                <w:szCs w:val="20"/>
              </w:rPr>
              <w:t>£5.00</w:t>
            </w: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£14.00</w:t>
            </w:r>
          </w:p>
        </w:tc>
      </w:tr>
      <w:tr w:rsidR="00BE18E2" w:rsidTr="00BE18E2">
        <w:trPr>
          <w:trHeight w:val="254"/>
        </w:trPr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European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00" w:fill="auto"/>
          </w:tcPr>
          <w:p w:rsidR="00BE18E2" w:rsidRP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8E2">
              <w:rPr>
                <w:rFonts w:ascii="Arial" w:hAnsi="Arial" w:cs="Arial"/>
                <w:b/>
                <w:bCs/>
                <w:sz w:val="20"/>
                <w:szCs w:val="20"/>
              </w:rPr>
              <w:t>£5.00</w:t>
            </w: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£14.00</w:t>
            </w:r>
          </w:p>
        </w:tc>
      </w:tr>
      <w:tr w:rsidR="00BE18E2" w:rsidTr="00BE18E2">
        <w:trPr>
          <w:trHeight w:val="254"/>
        </w:trPr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Long Haul Point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00" w:fill="auto"/>
          </w:tcPr>
          <w:p w:rsidR="00BE18E2" w:rsidRP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8E2">
              <w:rPr>
                <w:rFonts w:ascii="Arial" w:hAnsi="Arial" w:cs="Arial"/>
                <w:b/>
                <w:bCs/>
                <w:sz w:val="20"/>
                <w:szCs w:val="20"/>
              </w:rPr>
              <w:t>£5.00</w:t>
            </w: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£18.00</w:t>
            </w:r>
          </w:p>
        </w:tc>
      </w:tr>
      <w:tr w:rsidR="00BE18E2" w:rsidTr="00BE18E2">
        <w:trPr>
          <w:trHeight w:val="254"/>
        </w:trPr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Long Haul Multi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00" w:fill="auto"/>
          </w:tcPr>
          <w:p w:rsidR="00BE18E2" w:rsidRP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8E2">
              <w:rPr>
                <w:rFonts w:ascii="Arial" w:hAnsi="Arial" w:cs="Arial"/>
                <w:b/>
                <w:bCs/>
                <w:sz w:val="20"/>
                <w:szCs w:val="20"/>
              </w:rPr>
              <w:t>£5.00</w:t>
            </w: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£24.00</w:t>
            </w:r>
          </w:p>
        </w:tc>
      </w:tr>
      <w:tr w:rsidR="00BE18E2" w:rsidTr="00BE18E2">
        <w:trPr>
          <w:trHeight w:val="254"/>
        </w:trPr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333333" w:fill="auto"/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HOTELS (DOMESTIC)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333333" w:fill="auto"/>
          </w:tcPr>
          <w:p w:rsidR="00BE18E2" w:rsidRP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333333" w:fill="auto"/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BE18E2" w:rsidTr="00BE18E2">
        <w:trPr>
          <w:trHeight w:val="254"/>
        </w:trPr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Pay on Departure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00" w:fill="auto"/>
          </w:tcPr>
          <w:p w:rsidR="00BE18E2" w:rsidRP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8E2">
              <w:rPr>
                <w:rFonts w:ascii="Arial" w:hAnsi="Arial" w:cs="Arial"/>
                <w:b/>
                <w:bCs/>
                <w:sz w:val="20"/>
                <w:szCs w:val="20"/>
              </w:rPr>
              <w:t>£0.00</w:t>
            </w: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£5.00</w:t>
            </w:r>
          </w:p>
        </w:tc>
      </w:tr>
      <w:tr w:rsidR="00BE18E2" w:rsidTr="00BE18E2">
        <w:trPr>
          <w:trHeight w:val="254"/>
        </w:trPr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Pre-Paid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00" w:fill="auto"/>
          </w:tcPr>
          <w:p w:rsidR="00BE18E2" w:rsidRP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8E2">
              <w:rPr>
                <w:rFonts w:ascii="Arial" w:hAnsi="Arial" w:cs="Arial"/>
                <w:b/>
                <w:bCs/>
                <w:sz w:val="20"/>
                <w:szCs w:val="20"/>
              </w:rPr>
              <w:t>£0.00</w:t>
            </w: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£0.00</w:t>
            </w:r>
          </w:p>
        </w:tc>
      </w:tr>
      <w:tr w:rsidR="00BE18E2" w:rsidTr="00BE18E2">
        <w:trPr>
          <w:trHeight w:val="254"/>
        </w:trPr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Billback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00" w:fill="auto"/>
          </w:tcPr>
          <w:p w:rsidR="00BE18E2" w:rsidRP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8E2">
              <w:rPr>
                <w:rFonts w:ascii="Arial" w:hAnsi="Arial" w:cs="Arial"/>
                <w:b/>
                <w:bCs/>
                <w:sz w:val="20"/>
                <w:szCs w:val="20"/>
              </w:rPr>
              <w:t>£5.00</w:t>
            </w: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£8.00</w:t>
            </w:r>
          </w:p>
        </w:tc>
      </w:tr>
      <w:tr w:rsidR="00BE18E2" w:rsidTr="00BE18E2">
        <w:trPr>
          <w:trHeight w:val="254"/>
        </w:trPr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333333" w:fill="auto"/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HOTEL (INTERNATIONAL)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333333" w:fill="auto"/>
          </w:tcPr>
          <w:p w:rsidR="00BE18E2" w:rsidRP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333333" w:fill="auto"/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BE18E2" w:rsidTr="00BE18E2">
        <w:trPr>
          <w:trHeight w:val="254"/>
        </w:trPr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Pay on Departure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00" w:fill="auto"/>
          </w:tcPr>
          <w:p w:rsidR="00BE18E2" w:rsidRP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8E2">
              <w:rPr>
                <w:rFonts w:ascii="Arial" w:hAnsi="Arial" w:cs="Arial"/>
                <w:b/>
                <w:bCs/>
                <w:sz w:val="20"/>
                <w:szCs w:val="20"/>
              </w:rPr>
              <w:t>£0.00</w:t>
            </w: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£5.00</w:t>
            </w:r>
          </w:p>
        </w:tc>
      </w:tr>
      <w:tr w:rsidR="00BE18E2" w:rsidTr="00BE18E2">
        <w:trPr>
          <w:trHeight w:val="254"/>
        </w:trPr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 Paid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00" w:fill="auto"/>
          </w:tcPr>
          <w:p w:rsidR="00BE18E2" w:rsidRP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8E2">
              <w:rPr>
                <w:rFonts w:ascii="Arial" w:hAnsi="Arial" w:cs="Arial"/>
                <w:b/>
                <w:bCs/>
                <w:sz w:val="20"/>
                <w:szCs w:val="20"/>
              </w:rPr>
              <w:t>£0.00</w:t>
            </w: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£0.00</w:t>
            </w:r>
          </w:p>
        </w:tc>
      </w:tr>
      <w:tr w:rsidR="00BE18E2" w:rsidTr="00BE18E2">
        <w:trPr>
          <w:trHeight w:val="254"/>
        </w:trPr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Billback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00" w:fill="auto"/>
          </w:tcPr>
          <w:p w:rsidR="00BE18E2" w:rsidRP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8E2">
              <w:rPr>
                <w:rFonts w:ascii="Arial" w:hAnsi="Arial" w:cs="Arial"/>
                <w:b/>
                <w:bCs/>
                <w:sz w:val="20"/>
                <w:szCs w:val="20"/>
              </w:rPr>
              <w:t>£5.00</w:t>
            </w: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£8.00</w:t>
            </w:r>
          </w:p>
        </w:tc>
      </w:tr>
      <w:tr w:rsidR="00BE18E2" w:rsidTr="00BE18E2">
        <w:trPr>
          <w:trHeight w:val="254"/>
        </w:trPr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333333" w:fill="auto"/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RAIL BOOKINGS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333333" w:fill="auto"/>
          </w:tcPr>
          <w:p w:rsidR="00BE18E2" w:rsidRP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333333" w:fill="auto"/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BE18E2" w:rsidTr="00BE18E2">
        <w:trPr>
          <w:trHeight w:val="254"/>
        </w:trPr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Domestic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00" w:fill="auto"/>
          </w:tcPr>
          <w:p w:rsidR="00BE18E2" w:rsidRP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8E2">
              <w:rPr>
                <w:rFonts w:ascii="Arial" w:hAnsi="Arial" w:cs="Arial"/>
                <w:b/>
                <w:bCs/>
                <w:sz w:val="20"/>
                <w:szCs w:val="20"/>
              </w:rPr>
              <w:t>£1.00</w:t>
            </w: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£5.00</w:t>
            </w:r>
          </w:p>
        </w:tc>
      </w:tr>
      <w:tr w:rsidR="00BE18E2" w:rsidTr="00BE18E2">
        <w:trPr>
          <w:trHeight w:val="254"/>
        </w:trPr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International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00" w:fill="auto"/>
          </w:tcPr>
          <w:p w:rsidR="00BE18E2" w:rsidRP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8E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£10.00</w:t>
            </w:r>
          </w:p>
        </w:tc>
      </w:tr>
      <w:tr w:rsidR="00BE18E2" w:rsidTr="00BE18E2">
        <w:trPr>
          <w:trHeight w:val="254"/>
        </w:trPr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Eurostar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00" w:fill="auto"/>
          </w:tcPr>
          <w:p w:rsidR="00BE18E2" w:rsidRP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8E2">
              <w:rPr>
                <w:rFonts w:ascii="Arial" w:hAnsi="Arial" w:cs="Arial"/>
                <w:b/>
                <w:bCs/>
                <w:sz w:val="20"/>
                <w:szCs w:val="20"/>
              </w:rPr>
              <w:t>£5.00</w:t>
            </w: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£10.00</w:t>
            </w:r>
          </w:p>
        </w:tc>
      </w:tr>
      <w:tr w:rsidR="00BE18E2" w:rsidTr="00BE18E2">
        <w:trPr>
          <w:trHeight w:val="254"/>
        </w:trPr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333333" w:fill="auto"/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ADDITIONAL SERVICES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333333" w:fill="auto"/>
          </w:tcPr>
          <w:p w:rsidR="00BE18E2" w:rsidRP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333333" w:fill="auto"/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BE18E2" w:rsidTr="00BE18E2">
        <w:trPr>
          <w:trHeight w:val="254"/>
        </w:trPr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UK Ferries 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00" w:fill="auto"/>
          </w:tcPr>
          <w:p w:rsidR="00BE18E2" w:rsidRP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8E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£10.00</w:t>
            </w:r>
          </w:p>
        </w:tc>
      </w:tr>
      <w:tr w:rsidR="00BE18E2" w:rsidTr="00BE18E2">
        <w:trPr>
          <w:trHeight w:val="254"/>
        </w:trPr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 Hire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00" w:fill="auto"/>
          </w:tcPr>
          <w:p w:rsidR="00BE18E2" w:rsidRP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8E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£0.00</w:t>
            </w:r>
          </w:p>
        </w:tc>
      </w:tr>
      <w:tr w:rsidR="00BE18E2" w:rsidTr="00BE18E2">
        <w:trPr>
          <w:trHeight w:val="254"/>
        </w:trPr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Airport Meet and Greet 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00" w:fill="auto"/>
          </w:tcPr>
          <w:p w:rsidR="00BE18E2" w:rsidRP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8E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£10.00</w:t>
            </w:r>
          </w:p>
        </w:tc>
      </w:tr>
      <w:tr w:rsidR="00BE18E2" w:rsidTr="00BE18E2">
        <w:trPr>
          <w:trHeight w:val="254"/>
        </w:trPr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Coach Service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00" w:fill="auto"/>
          </w:tcPr>
          <w:p w:rsidR="00BE18E2" w:rsidRP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8E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£10.00</w:t>
            </w:r>
          </w:p>
        </w:tc>
      </w:tr>
      <w:tr w:rsidR="00BE18E2" w:rsidTr="00BE18E2">
        <w:trPr>
          <w:trHeight w:val="254"/>
        </w:trPr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Taxi Service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00" w:fill="auto"/>
          </w:tcPr>
          <w:p w:rsidR="00BE18E2" w:rsidRP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8E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£10.00</w:t>
            </w:r>
          </w:p>
        </w:tc>
      </w:tr>
      <w:tr w:rsidR="00BE18E2" w:rsidTr="00BE18E2">
        <w:trPr>
          <w:trHeight w:val="254"/>
        </w:trPr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333333" w:fill="auto"/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VISA / PASSPORT SERVICES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333333" w:fill="auto"/>
          </w:tcPr>
          <w:p w:rsidR="00BE18E2" w:rsidRP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333333" w:fill="auto"/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E18E2" w:rsidTr="00BE18E2">
        <w:trPr>
          <w:trHeight w:val="254"/>
        </w:trPr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Handling Fee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00" w:fill="auto"/>
          </w:tcPr>
          <w:p w:rsidR="00BE18E2" w:rsidRP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8E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£8.00 + £22.00 lodging fee</w:t>
            </w:r>
          </w:p>
        </w:tc>
      </w:tr>
      <w:tr w:rsidR="00BE18E2" w:rsidTr="00BE18E2">
        <w:trPr>
          <w:trHeight w:val="254"/>
        </w:trPr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Courier Fee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00" w:fill="auto"/>
          </w:tcPr>
          <w:p w:rsidR="00BE18E2" w:rsidRP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8E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 cost</w:t>
            </w:r>
          </w:p>
        </w:tc>
      </w:tr>
      <w:tr w:rsidR="00BE18E2" w:rsidTr="00BE18E2">
        <w:trPr>
          <w:trHeight w:val="254"/>
        </w:trPr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333333" w:fill="auto"/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CREDIT CARD CHARGES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333333" w:fill="auto"/>
          </w:tcPr>
          <w:p w:rsidR="00BE18E2" w:rsidRP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333333" w:fill="auto"/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E18E2" w:rsidTr="00BE18E2">
        <w:trPr>
          <w:trHeight w:val="254"/>
        </w:trPr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Airline Bookings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00" w:fill="auto"/>
          </w:tcPr>
          <w:p w:rsidR="00BE18E2" w:rsidRP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8E2">
              <w:rPr>
                <w:rFonts w:ascii="Arial" w:hAnsi="Arial" w:cs="Arial"/>
                <w:b/>
                <w:bCs/>
                <w:sz w:val="20"/>
                <w:szCs w:val="20"/>
              </w:rPr>
              <w:t>£0.00</w:t>
            </w: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£0.00</w:t>
            </w:r>
          </w:p>
        </w:tc>
      </w:tr>
      <w:tr w:rsidR="00BE18E2" w:rsidTr="00BE18E2">
        <w:trPr>
          <w:trHeight w:val="254"/>
        </w:trPr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Rail Bookings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00" w:fill="auto"/>
          </w:tcPr>
          <w:p w:rsidR="00BE18E2" w:rsidRP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8E2">
              <w:rPr>
                <w:rFonts w:ascii="Arial" w:hAnsi="Arial" w:cs="Arial"/>
                <w:b/>
                <w:bCs/>
                <w:sz w:val="20"/>
                <w:szCs w:val="20"/>
              </w:rPr>
              <w:t>£0.00</w:t>
            </w: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£0.00</w:t>
            </w:r>
          </w:p>
        </w:tc>
      </w:tr>
      <w:tr w:rsidR="00BE18E2" w:rsidTr="00BE18E2">
        <w:trPr>
          <w:trHeight w:val="254"/>
        </w:trPr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Hotel Bookings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00" w:fill="auto"/>
          </w:tcPr>
          <w:p w:rsidR="00BE18E2" w:rsidRP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8E2">
              <w:rPr>
                <w:rFonts w:ascii="Arial" w:hAnsi="Arial" w:cs="Arial"/>
                <w:b/>
                <w:bCs/>
                <w:sz w:val="20"/>
                <w:szCs w:val="20"/>
              </w:rPr>
              <w:t>£0.00</w:t>
            </w: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BE18E2" w:rsidRDefault="00BE18E2" w:rsidP="003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£0.00</w:t>
            </w:r>
          </w:p>
        </w:tc>
      </w:tr>
    </w:tbl>
    <w:p w:rsidR="00005206" w:rsidRDefault="00005206" w:rsidP="003E30E9">
      <w:pPr>
        <w:jc w:val="both"/>
        <w:rPr>
          <w:lang w:eastAsia="en-GB"/>
        </w:rPr>
      </w:pPr>
    </w:p>
    <w:p w:rsidR="00733261" w:rsidRDefault="009822FC" w:rsidP="003E30E9">
      <w:pPr>
        <w:jc w:val="both"/>
        <w:rPr>
          <w:lang w:eastAsia="en-GB"/>
        </w:rPr>
      </w:pPr>
      <w:r>
        <w:rPr>
          <w:lang w:eastAsia="en-GB"/>
        </w:rPr>
        <w:t xml:space="preserve">Academic fares are available for </w:t>
      </w:r>
      <w:r w:rsidR="006E385B">
        <w:rPr>
          <w:lang w:eastAsia="en-GB"/>
        </w:rPr>
        <w:t>flights via s</w:t>
      </w:r>
      <w:r>
        <w:rPr>
          <w:lang w:eastAsia="en-GB"/>
        </w:rPr>
        <w:t xml:space="preserve">ome airlines that offer the flight being held with additional beneficial terms.  Further information </w:t>
      </w:r>
      <w:hyperlink r:id="rId31" w:history="1">
        <w:r w:rsidRPr="00F64679">
          <w:rPr>
            <w:rStyle w:val="Hyperlink"/>
            <w:lang w:eastAsia="en-GB"/>
          </w:rPr>
          <w:t>http://www.keytravel.com/media/1395/specialist-fares_lowres.pdf</w:t>
        </w:r>
      </w:hyperlink>
    </w:p>
    <w:p w:rsidR="009822FC" w:rsidRDefault="009822FC" w:rsidP="003E30E9">
      <w:pPr>
        <w:spacing w:after="0"/>
        <w:jc w:val="both"/>
      </w:pPr>
      <w:bookmarkStart w:id="13" w:name="_Toc332092549"/>
    </w:p>
    <w:p w:rsidR="009822FC" w:rsidRDefault="009822FC" w:rsidP="003E30E9">
      <w:pPr>
        <w:spacing w:after="0"/>
        <w:jc w:val="both"/>
      </w:pPr>
    </w:p>
    <w:p w:rsidR="00991BE1" w:rsidRDefault="00A85AD5" w:rsidP="003E30E9">
      <w:pPr>
        <w:spacing w:after="0"/>
        <w:jc w:val="both"/>
        <w:rPr>
          <w:rStyle w:val="Hyperlink"/>
        </w:rPr>
      </w:pPr>
      <w:hyperlink w:anchor="_Contents" w:history="1">
        <w:r w:rsidR="00CE78B4" w:rsidRPr="00CE78B4">
          <w:rPr>
            <w:rStyle w:val="Hyperlink"/>
          </w:rPr>
          <w:t>Back to Contents</w:t>
        </w:r>
      </w:hyperlink>
      <w:r w:rsidR="00991BE1">
        <w:rPr>
          <w:rStyle w:val="Hyperlink"/>
        </w:rPr>
        <w:t xml:space="preserve"> </w:t>
      </w:r>
    </w:p>
    <w:p w:rsidR="00FE200D" w:rsidRDefault="00FE200D" w:rsidP="003E30E9">
      <w:pPr>
        <w:spacing w:after="0"/>
        <w:jc w:val="both"/>
        <w:rPr>
          <w:rFonts w:eastAsia="Times New Roman" w:cs="Times New Roman"/>
          <w:b/>
          <w:kern w:val="24"/>
          <w:sz w:val="32"/>
          <w:szCs w:val="20"/>
          <w:lang w:eastAsia="en-GB"/>
        </w:rPr>
      </w:pPr>
    </w:p>
    <w:p w:rsidR="003E122C" w:rsidRDefault="003E122C" w:rsidP="003E30E9">
      <w:pPr>
        <w:spacing w:after="0"/>
        <w:jc w:val="both"/>
        <w:rPr>
          <w:rFonts w:eastAsia="Times New Roman" w:cs="Times New Roman"/>
          <w:b/>
          <w:kern w:val="24"/>
          <w:sz w:val="32"/>
          <w:szCs w:val="20"/>
          <w:lang w:eastAsia="en-GB"/>
        </w:rPr>
      </w:pPr>
    </w:p>
    <w:p w:rsidR="00E16F58" w:rsidRPr="00772BC1" w:rsidRDefault="008C0F3B" w:rsidP="003E30E9">
      <w:pPr>
        <w:pStyle w:val="Heading1"/>
        <w:tabs>
          <w:tab w:val="clear" w:pos="1440"/>
          <w:tab w:val="left" w:pos="993"/>
        </w:tabs>
      </w:pPr>
      <w:bookmarkStart w:id="14" w:name="_Toc485036920"/>
      <w:bookmarkEnd w:id="13"/>
      <w:r>
        <w:lastRenderedPageBreak/>
        <w:t xml:space="preserve">Risk and </w:t>
      </w:r>
      <w:r w:rsidR="00092823">
        <w:t>Travel Advice</w:t>
      </w:r>
      <w:bookmarkEnd w:id="14"/>
    </w:p>
    <w:p w:rsidR="008C0F3B" w:rsidRDefault="008C0F3B" w:rsidP="003E30E9">
      <w:pPr>
        <w:pStyle w:val="NoSpacing"/>
        <w:jc w:val="both"/>
      </w:pPr>
    </w:p>
    <w:p w:rsidR="008C0F3B" w:rsidRDefault="00A85AD5" w:rsidP="003E30E9">
      <w:pPr>
        <w:pStyle w:val="NoSpacing"/>
        <w:jc w:val="both"/>
        <w:rPr>
          <w:lang w:val="en"/>
        </w:rPr>
      </w:pPr>
      <w:hyperlink r:id="rId32" w:history="1">
        <w:r w:rsidR="008C0F3B" w:rsidRPr="00654C42">
          <w:rPr>
            <w:rStyle w:val="Hyperlink"/>
            <w:rFonts w:cs="Arial"/>
            <w:sz w:val="23"/>
            <w:szCs w:val="23"/>
            <w:lang w:val="en"/>
          </w:rPr>
          <w:t>Key Travel Online Booking and travel guidance</w:t>
        </w:r>
      </w:hyperlink>
    </w:p>
    <w:p w:rsidR="008C0F3B" w:rsidRDefault="008C0F3B" w:rsidP="003E30E9">
      <w:pPr>
        <w:pStyle w:val="NoSpacing"/>
        <w:jc w:val="both"/>
      </w:pPr>
    </w:p>
    <w:p w:rsidR="008C0F3B" w:rsidRDefault="008C0F3B" w:rsidP="003E30E9">
      <w:pPr>
        <w:pStyle w:val="NoSpacing"/>
        <w:jc w:val="both"/>
      </w:pPr>
      <w:r>
        <w:t xml:space="preserve">Key Travel also have a Risk tool called Mobile Messenger which is available as part of the Contract.  Further information can be found at-  </w:t>
      </w:r>
      <w:hyperlink r:id="rId33" w:history="1">
        <w:r w:rsidRPr="00F64679">
          <w:rPr>
            <w:rStyle w:val="Hyperlink"/>
          </w:rPr>
          <w:t>http://www.keytravel.com/media/2334/amadeus-mobile-messenger.pdf</w:t>
        </w:r>
      </w:hyperlink>
    </w:p>
    <w:p w:rsidR="008C0F3B" w:rsidRDefault="008C0F3B" w:rsidP="003E30E9">
      <w:pPr>
        <w:pStyle w:val="NoSpacing"/>
        <w:jc w:val="both"/>
      </w:pPr>
    </w:p>
    <w:p w:rsidR="008C0F3B" w:rsidRDefault="008C0F3B" w:rsidP="003E30E9">
      <w:pPr>
        <w:pStyle w:val="NoSpacing"/>
        <w:jc w:val="both"/>
      </w:pPr>
      <w:r>
        <w:t xml:space="preserve">A Top 10 safety tips for travellers guidance sheet has been created and can be found here - </w:t>
      </w:r>
    </w:p>
    <w:p w:rsidR="008C0F3B" w:rsidRDefault="00A85AD5" w:rsidP="003E30E9">
      <w:pPr>
        <w:pStyle w:val="NoSpacing"/>
        <w:jc w:val="both"/>
      </w:pPr>
      <w:hyperlink r:id="rId34" w:history="1">
        <w:r w:rsidR="008C0F3B" w:rsidRPr="00F64679">
          <w:rPr>
            <w:rStyle w:val="Hyperlink"/>
          </w:rPr>
          <w:t>http://www.keytravel.com/media/2335/top-10-safety-tips.pdf</w:t>
        </w:r>
      </w:hyperlink>
    </w:p>
    <w:p w:rsidR="00B664FE" w:rsidRDefault="00B664FE" w:rsidP="003E30E9">
      <w:pPr>
        <w:pStyle w:val="NoSpacing"/>
        <w:jc w:val="both"/>
        <w:rPr>
          <w:lang w:val="en"/>
        </w:rPr>
      </w:pPr>
    </w:p>
    <w:p w:rsidR="00B664FE" w:rsidRDefault="00B664FE" w:rsidP="003E30E9">
      <w:pPr>
        <w:pStyle w:val="NoSpacing"/>
        <w:jc w:val="both"/>
        <w:rPr>
          <w:lang w:val="en"/>
        </w:rPr>
      </w:pPr>
      <w:r>
        <w:rPr>
          <w:lang w:val="en"/>
        </w:rPr>
        <w:t xml:space="preserve">For additional University travel guidance: </w:t>
      </w:r>
      <w:hyperlink r:id="rId35" w:history="1">
        <w:r w:rsidRPr="00654C42">
          <w:rPr>
            <w:rStyle w:val="Hyperlink"/>
            <w:rFonts w:cs="Arial"/>
            <w:sz w:val="23"/>
            <w:szCs w:val="23"/>
            <w:lang w:val="en"/>
          </w:rPr>
          <w:t>Staff and students one stop travel site</w:t>
        </w:r>
      </w:hyperlink>
    </w:p>
    <w:p w:rsidR="00B664FE" w:rsidRDefault="00B664FE" w:rsidP="003E30E9">
      <w:pPr>
        <w:pStyle w:val="NoSpacing"/>
        <w:jc w:val="both"/>
        <w:rPr>
          <w:lang w:val="en"/>
        </w:rPr>
      </w:pPr>
    </w:p>
    <w:p w:rsidR="00B664FE" w:rsidRPr="00F016CF" w:rsidRDefault="00B664FE" w:rsidP="003E30E9">
      <w:pPr>
        <w:pStyle w:val="NoSpacing"/>
        <w:jc w:val="both"/>
        <w:rPr>
          <w:lang w:val="en"/>
        </w:rPr>
      </w:pPr>
      <w:r w:rsidRPr="00F016CF">
        <w:rPr>
          <w:lang w:val="en"/>
        </w:rPr>
        <w:t xml:space="preserve">For up to date information on potential country specific hazards when travelling abroad see the Foreign &amp; Commonwealth Office Travel Advice.   </w:t>
      </w:r>
      <w:hyperlink r:id="rId36" w:history="1">
        <w:r w:rsidRPr="00F016CF">
          <w:rPr>
            <w:rStyle w:val="Hyperlink"/>
            <w:lang w:val="en"/>
          </w:rPr>
          <w:t>https://www.gov.uk/foreign-travel-advice</w:t>
        </w:r>
      </w:hyperlink>
      <w:r w:rsidRPr="00F016CF">
        <w:rPr>
          <w:lang w:val="en"/>
        </w:rPr>
        <w:t xml:space="preserve"> </w:t>
      </w:r>
    </w:p>
    <w:p w:rsidR="000E214A" w:rsidRDefault="000E214A" w:rsidP="003E30E9">
      <w:pPr>
        <w:pStyle w:val="NoSpacing"/>
        <w:jc w:val="both"/>
      </w:pPr>
    </w:p>
    <w:p w:rsidR="00CE78B4" w:rsidRDefault="00A85AD5" w:rsidP="003E30E9">
      <w:pPr>
        <w:pStyle w:val="NoSpacing"/>
        <w:jc w:val="both"/>
        <w:rPr>
          <w:rStyle w:val="Hyperlink"/>
        </w:rPr>
      </w:pPr>
      <w:hyperlink w:anchor="_Contents" w:history="1">
        <w:r w:rsidR="00CE78B4" w:rsidRPr="00CE78B4">
          <w:rPr>
            <w:rStyle w:val="Hyperlink"/>
          </w:rPr>
          <w:t>Back to Contents</w:t>
        </w:r>
      </w:hyperlink>
    </w:p>
    <w:p w:rsidR="000A7712" w:rsidRDefault="000A7712" w:rsidP="003E30E9">
      <w:pPr>
        <w:jc w:val="both"/>
        <w:rPr>
          <w:rStyle w:val="Hyperlink"/>
        </w:rPr>
      </w:pPr>
    </w:p>
    <w:p w:rsidR="000E214A" w:rsidRDefault="000E214A" w:rsidP="003E30E9">
      <w:pPr>
        <w:pStyle w:val="Heading1"/>
        <w:tabs>
          <w:tab w:val="clear" w:pos="1440"/>
          <w:tab w:val="left" w:pos="993"/>
        </w:tabs>
      </w:pPr>
      <w:bookmarkStart w:id="15" w:name="_Toc485036921"/>
      <w:r>
        <w:t>Key Travel Emergency Response Telephone Number</w:t>
      </w:r>
      <w:bookmarkEnd w:id="15"/>
    </w:p>
    <w:p w:rsidR="000E214A" w:rsidRDefault="000E214A" w:rsidP="003E30E9">
      <w:pPr>
        <w:pStyle w:val="NoSpacing"/>
        <w:jc w:val="both"/>
        <w:rPr>
          <w:b/>
        </w:rPr>
      </w:pPr>
    </w:p>
    <w:p w:rsidR="000E214A" w:rsidRDefault="000E214A" w:rsidP="003E30E9">
      <w:pPr>
        <w:pStyle w:val="NoSpacing"/>
        <w:jc w:val="both"/>
        <w:rPr>
          <w:b/>
        </w:rPr>
      </w:pPr>
      <w:r w:rsidRPr="00092823">
        <w:rPr>
          <w:b/>
        </w:rPr>
        <w:t>Emergency “</w:t>
      </w:r>
      <w:r>
        <w:rPr>
          <w:b/>
        </w:rPr>
        <w:t>Out of H</w:t>
      </w:r>
      <w:r w:rsidRPr="00092823">
        <w:rPr>
          <w:b/>
        </w:rPr>
        <w:t xml:space="preserve">our’s” support service number </w:t>
      </w:r>
      <w:r>
        <w:rPr>
          <w:b/>
        </w:rPr>
        <w:t>for bookers and travellers</w:t>
      </w:r>
      <w:r w:rsidRPr="00092823">
        <w:rPr>
          <w:b/>
        </w:rPr>
        <w:t xml:space="preserve">- </w:t>
      </w:r>
    </w:p>
    <w:p w:rsidR="000E214A" w:rsidRDefault="000E214A" w:rsidP="003E30E9">
      <w:pPr>
        <w:pStyle w:val="NoSpacing"/>
        <w:jc w:val="both"/>
        <w:rPr>
          <w:b/>
        </w:rPr>
      </w:pPr>
    </w:p>
    <w:p w:rsidR="000E214A" w:rsidRPr="000E214A" w:rsidRDefault="000E214A" w:rsidP="003E30E9">
      <w:pPr>
        <w:pStyle w:val="NoSpacing"/>
        <w:jc w:val="both"/>
        <w:rPr>
          <w:b/>
          <w:sz w:val="36"/>
          <w:szCs w:val="36"/>
        </w:rPr>
      </w:pPr>
      <w:r w:rsidRPr="000E214A">
        <w:rPr>
          <w:b/>
          <w:sz w:val="36"/>
          <w:szCs w:val="36"/>
        </w:rPr>
        <w:t>020 7843 9602</w:t>
      </w:r>
    </w:p>
    <w:p w:rsidR="000E214A" w:rsidRPr="009822FC" w:rsidRDefault="000E214A" w:rsidP="003E30E9">
      <w:pPr>
        <w:pStyle w:val="NoSpacing"/>
        <w:jc w:val="both"/>
      </w:pPr>
    </w:p>
    <w:p w:rsidR="000E214A" w:rsidRDefault="00A85AD5" w:rsidP="003E30E9">
      <w:pPr>
        <w:pStyle w:val="NoSpacing"/>
        <w:jc w:val="both"/>
      </w:pPr>
      <w:hyperlink r:id="rId37" w:history="1">
        <w:r w:rsidR="000E214A" w:rsidRPr="00F64679">
          <w:rPr>
            <w:rStyle w:val="Hyperlink"/>
            <w:rFonts w:cs="Arial"/>
            <w:kern w:val="28"/>
            <w14:cntxtAlts/>
          </w:rPr>
          <w:t>http://keytravel.info/p/1NU6-1V5/3-places-to-find-our-24-hour-number</w:t>
        </w:r>
      </w:hyperlink>
    </w:p>
    <w:p w:rsidR="000E214A" w:rsidRPr="000E214A" w:rsidRDefault="000E214A" w:rsidP="003E30E9">
      <w:pPr>
        <w:jc w:val="both"/>
        <w:rPr>
          <w:lang w:eastAsia="en-GB"/>
        </w:rPr>
      </w:pPr>
    </w:p>
    <w:p w:rsidR="00092823" w:rsidRPr="00772BC1" w:rsidRDefault="00092823" w:rsidP="003E30E9">
      <w:pPr>
        <w:pStyle w:val="Heading1"/>
        <w:tabs>
          <w:tab w:val="clear" w:pos="1440"/>
          <w:tab w:val="left" w:pos="993"/>
        </w:tabs>
      </w:pPr>
      <w:bookmarkStart w:id="16" w:name="_Toc485036922"/>
      <w:r>
        <w:t>Complaints / Further assistance</w:t>
      </w:r>
      <w:bookmarkEnd w:id="16"/>
    </w:p>
    <w:p w:rsidR="00092823" w:rsidRPr="00092823" w:rsidRDefault="00092823" w:rsidP="003E30E9">
      <w:pPr>
        <w:jc w:val="both"/>
        <w:rPr>
          <w:rStyle w:val="Hyperlink"/>
          <w:color w:val="auto"/>
          <w:u w:val="none"/>
        </w:rPr>
      </w:pPr>
      <w:r w:rsidRPr="00092823">
        <w:rPr>
          <w:rStyle w:val="Hyperlink"/>
          <w:color w:val="auto"/>
          <w:u w:val="none"/>
        </w:rPr>
        <w:t>If you have any complaint</w:t>
      </w:r>
      <w:r w:rsidR="000A708A">
        <w:rPr>
          <w:rStyle w:val="Hyperlink"/>
          <w:color w:val="auto"/>
          <w:u w:val="none"/>
        </w:rPr>
        <w:t>s</w:t>
      </w:r>
      <w:r w:rsidRPr="00092823">
        <w:rPr>
          <w:rStyle w:val="Hyperlink"/>
          <w:color w:val="auto"/>
          <w:u w:val="none"/>
        </w:rPr>
        <w:t xml:space="preserve"> with the Key Travel service</w:t>
      </w:r>
      <w:r>
        <w:rPr>
          <w:rStyle w:val="Hyperlink"/>
          <w:color w:val="auto"/>
          <w:u w:val="none"/>
        </w:rPr>
        <w:t xml:space="preserve"> provision</w:t>
      </w:r>
      <w:r w:rsidRPr="00092823">
        <w:rPr>
          <w:rStyle w:val="Hyperlink"/>
          <w:color w:val="auto"/>
          <w:u w:val="none"/>
        </w:rPr>
        <w:t>, please contact the Key Travel Account manager as follows:</w:t>
      </w:r>
    </w:p>
    <w:p w:rsidR="00092823" w:rsidRDefault="00092823" w:rsidP="003E30E9">
      <w:pPr>
        <w:pStyle w:val="NoSpacing"/>
        <w:numPr>
          <w:ilvl w:val="0"/>
          <w:numId w:val="37"/>
        </w:numPr>
        <w:jc w:val="both"/>
      </w:pPr>
      <w:r>
        <w:t>Key Travel A</w:t>
      </w:r>
      <w:r w:rsidRPr="00915BF6">
        <w:t xml:space="preserve">ccount manager </w:t>
      </w:r>
      <w:r>
        <w:t xml:space="preserve">is </w:t>
      </w:r>
      <w:r w:rsidR="000A708A">
        <w:rPr>
          <w:b/>
        </w:rPr>
        <w:t>Laura MacPherson</w:t>
      </w:r>
    </w:p>
    <w:p w:rsidR="00092823" w:rsidRDefault="00092823" w:rsidP="003E30E9">
      <w:pPr>
        <w:pStyle w:val="NoSpacing"/>
        <w:numPr>
          <w:ilvl w:val="0"/>
          <w:numId w:val="37"/>
        </w:numPr>
        <w:jc w:val="both"/>
      </w:pPr>
      <w:r>
        <w:t xml:space="preserve">Email: </w:t>
      </w:r>
      <w:hyperlink r:id="rId38" w:history="1">
        <w:r w:rsidR="000A708A" w:rsidRPr="000A708A">
          <w:rPr>
            <w:rStyle w:val="Hyperlink"/>
          </w:rPr>
          <w:t>lmacpherson@keytravel.com</w:t>
        </w:r>
      </w:hyperlink>
    </w:p>
    <w:p w:rsidR="00092823" w:rsidRDefault="00092823" w:rsidP="003E30E9">
      <w:pPr>
        <w:pStyle w:val="NoSpacing"/>
        <w:numPr>
          <w:ilvl w:val="0"/>
          <w:numId w:val="37"/>
        </w:numPr>
        <w:jc w:val="both"/>
        <w:rPr>
          <w:lang w:eastAsia="en-GB"/>
        </w:rPr>
      </w:pPr>
      <w:r>
        <w:t>M</w:t>
      </w:r>
      <w:r w:rsidRPr="0084305D">
        <w:t>obile</w:t>
      </w:r>
      <w:r>
        <w:t xml:space="preserve">: </w:t>
      </w:r>
      <w:r w:rsidRPr="0084305D">
        <w:t xml:space="preserve"> </w:t>
      </w:r>
      <w:r w:rsidRPr="0084305D">
        <w:rPr>
          <w:lang w:eastAsia="en-GB"/>
        </w:rPr>
        <w:t>07702 264884</w:t>
      </w:r>
    </w:p>
    <w:p w:rsidR="00092823" w:rsidRDefault="00092823" w:rsidP="003E30E9">
      <w:pPr>
        <w:jc w:val="both"/>
        <w:rPr>
          <w:rStyle w:val="Hyperlink"/>
        </w:rPr>
      </w:pPr>
    </w:p>
    <w:p w:rsidR="00092823" w:rsidRPr="00092823" w:rsidRDefault="00092823" w:rsidP="003E30E9">
      <w:pPr>
        <w:jc w:val="both"/>
      </w:pPr>
      <w:r w:rsidRPr="00092823">
        <w:rPr>
          <w:rStyle w:val="Hyperlink"/>
          <w:color w:val="auto"/>
          <w:u w:val="none"/>
        </w:rPr>
        <w:t>If you</w:t>
      </w:r>
      <w:r w:rsidR="008C0F3B">
        <w:rPr>
          <w:rStyle w:val="Hyperlink"/>
          <w:color w:val="auto"/>
          <w:u w:val="none"/>
        </w:rPr>
        <w:t>r</w:t>
      </w:r>
      <w:r w:rsidRPr="00092823">
        <w:rPr>
          <w:rStyle w:val="Hyperlink"/>
          <w:color w:val="auto"/>
          <w:u w:val="none"/>
        </w:rPr>
        <w:t xml:space="preserve"> issues cannot be resolved directly please contact </w:t>
      </w:r>
      <w:r>
        <w:rPr>
          <w:rStyle w:val="Hyperlink"/>
          <w:color w:val="auto"/>
          <w:u w:val="none"/>
        </w:rPr>
        <w:t xml:space="preserve">the University’s Travel Management Contract Manager: </w:t>
      </w:r>
    </w:p>
    <w:p w:rsidR="00092823" w:rsidRDefault="00092823" w:rsidP="003E30E9">
      <w:pPr>
        <w:pStyle w:val="NoSpacing"/>
        <w:numPr>
          <w:ilvl w:val="0"/>
          <w:numId w:val="38"/>
        </w:numPr>
        <w:jc w:val="both"/>
      </w:pPr>
      <w:r>
        <w:t xml:space="preserve">Gordon Whittaker, </w:t>
      </w:r>
    </w:p>
    <w:p w:rsidR="00092823" w:rsidRDefault="000A708A" w:rsidP="003E30E9">
      <w:pPr>
        <w:pStyle w:val="NoSpacing"/>
        <w:numPr>
          <w:ilvl w:val="0"/>
          <w:numId w:val="38"/>
        </w:numPr>
        <w:jc w:val="both"/>
      </w:pPr>
      <w:r>
        <w:t xml:space="preserve">Email: </w:t>
      </w:r>
      <w:hyperlink r:id="rId39" w:history="1">
        <w:r w:rsidR="00092823" w:rsidRPr="00915BF6">
          <w:t>Gordon.Whittaker@ed.ac.uk</w:t>
        </w:r>
      </w:hyperlink>
    </w:p>
    <w:p w:rsidR="00092823" w:rsidRPr="00387C71" w:rsidRDefault="000A708A" w:rsidP="003E30E9">
      <w:pPr>
        <w:pStyle w:val="NoSpacing"/>
        <w:numPr>
          <w:ilvl w:val="0"/>
          <w:numId w:val="38"/>
        </w:numPr>
        <w:jc w:val="both"/>
        <w:sectPr w:rsidR="00092823" w:rsidRPr="00387C71" w:rsidSect="00092823">
          <w:footerReference w:type="default" r:id="rId40"/>
          <w:type w:val="continuous"/>
          <w:pgSz w:w="11906" w:h="16838"/>
          <w:pgMar w:top="851" w:right="993" w:bottom="1276" w:left="851" w:header="709" w:footer="709" w:gutter="0"/>
          <w:cols w:space="708"/>
          <w:docGrid w:linePitch="360"/>
        </w:sectPr>
      </w:pPr>
      <w:r>
        <w:t xml:space="preserve">Telephone: </w:t>
      </w:r>
      <w:r w:rsidR="000E214A">
        <w:t>0131 650 2759</w:t>
      </w:r>
    </w:p>
    <w:p w:rsidR="00092823" w:rsidRDefault="00092823">
      <w:pPr>
        <w:rPr>
          <w:rStyle w:val="Hyperlink"/>
        </w:rPr>
      </w:pPr>
    </w:p>
    <w:p w:rsidR="003E122C" w:rsidRDefault="003E122C">
      <w:pPr>
        <w:rPr>
          <w:rStyle w:val="Hyperlink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 wp14:anchorId="6374C348" wp14:editId="4FA5B539">
            <wp:simplePos x="0" y="0"/>
            <wp:positionH relativeFrom="margin">
              <wp:posOffset>857250</wp:posOffset>
            </wp:positionH>
            <wp:positionV relativeFrom="paragraph">
              <wp:posOffset>419100</wp:posOffset>
            </wp:positionV>
            <wp:extent cx="3454400" cy="2324100"/>
            <wp:effectExtent l="38100" t="38100" r="31750" b="38100"/>
            <wp:wrapTight wrapText="bothSides">
              <wp:wrapPolygon edited="0">
                <wp:start x="1549" y="-354"/>
                <wp:lineTo x="-238" y="-354"/>
                <wp:lineTo x="-238" y="20184"/>
                <wp:lineTo x="1310" y="21777"/>
                <wp:lineTo x="20131" y="21777"/>
                <wp:lineTo x="20250" y="21777"/>
                <wp:lineTo x="21679" y="19652"/>
                <wp:lineTo x="21679" y="1593"/>
                <wp:lineTo x="20488" y="-354"/>
                <wp:lineTo x="20012" y="-354"/>
                <wp:lineTo x="1549" y="-354"/>
              </wp:wrapPolygon>
            </wp:wrapTight>
            <wp:docPr id="8" name="Picture 3" descr="H:\SUPC\Communications\Photos\Annual Report 2013-14\Driven by Data 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SUPC\Communications\Photos\Annual Report 2013-14\Driven by Data - small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32410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122C" w:rsidSect="00B11783">
      <w:type w:val="continuous"/>
      <w:pgSz w:w="11906" w:h="16838"/>
      <w:pgMar w:top="567" w:right="179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7ED" w:rsidRDefault="00F167ED" w:rsidP="001E2371">
      <w:pPr>
        <w:spacing w:after="0" w:line="240" w:lineRule="auto"/>
      </w:pPr>
      <w:r>
        <w:separator/>
      </w:r>
    </w:p>
  </w:endnote>
  <w:endnote w:type="continuationSeparator" w:id="0">
    <w:p w:rsidR="00F167ED" w:rsidRDefault="00F167ED" w:rsidP="001E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medium-webfo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5877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214A" w:rsidRDefault="000E214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A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214A" w:rsidRDefault="000E21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4512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214A" w:rsidRDefault="000E214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AD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E214A" w:rsidRDefault="000E2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7ED" w:rsidRDefault="00F167ED" w:rsidP="001E2371">
      <w:pPr>
        <w:spacing w:after="0" w:line="240" w:lineRule="auto"/>
      </w:pPr>
      <w:r>
        <w:separator/>
      </w:r>
    </w:p>
  </w:footnote>
  <w:footnote w:type="continuationSeparator" w:id="0">
    <w:p w:rsidR="00F167ED" w:rsidRDefault="00F167ED" w:rsidP="001E2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C42358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C5082"/>
    <w:multiLevelType w:val="hybridMultilevel"/>
    <w:tmpl w:val="4992E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57427"/>
    <w:multiLevelType w:val="hybridMultilevel"/>
    <w:tmpl w:val="BB74C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E34"/>
    <w:multiLevelType w:val="multilevel"/>
    <w:tmpl w:val="AF947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7D63C75"/>
    <w:multiLevelType w:val="hybridMultilevel"/>
    <w:tmpl w:val="0DBEA9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24397"/>
    <w:multiLevelType w:val="hybridMultilevel"/>
    <w:tmpl w:val="8EC25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A567B"/>
    <w:multiLevelType w:val="hybridMultilevel"/>
    <w:tmpl w:val="0B28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231CA"/>
    <w:multiLevelType w:val="hybridMultilevel"/>
    <w:tmpl w:val="290C2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56D09"/>
    <w:multiLevelType w:val="hybridMultilevel"/>
    <w:tmpl w:val="40A42D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251F9"/>
    <w:multiLevelType w:val="hybridMultilevel"/>
    <w:tmpl w:val="4C92F5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723BE"/>
    <w:multiLevelType w:val="hybridMultilevel"/>
    <w:tmpl w:val="BEDEBD46"/>
    <w:lvl w:ilvl="0" w:tplc="B120B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60DE4"/>
    <w:multiLevelType w:val="multilevel"/>
    <w:tmpl w:val="3046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3784C"/>
    <w:multiLevelType w:val="hybridMultilevel"/>
    <w:tmpl w:val="BB903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B1964"/>
    <w:multiLevelType w:val="hybridMultilevel"/>
    <w:tmpl w:val="B102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E6627"/>
    <w:multiLevelType w:val="hybridMultilevel"/>
    <w:tmpl w:val="FBAEF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C025E"/>
    <w:multiLevelType w:val="multilevel"/>
    <w:tmpl w:val="91D6365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8EE452C"/>
    <w:multiLevelType w:val="hybridMultilevel"/>
    <w:tmpl w:val="D7349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07392"/>
    <w:multiLevelType w:val="hybridMultilevel"/>
    <w:tmpl w:val="CFC8A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175E2"/>
    <w:multiLevelType w:val="hybridMultilevel"/>
    <w:tmpl w:val="4106D798"/>
    <w:lvl w:ilvl="0" w:tplc="3CB43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84B79"/>
    <w:multiLevelType w:val="hybridMultilevel"/>
    <w:tmpl w:val="8B9665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138DD"/>
    <w:multiLevelType w:val="hybridMultilevel"/>
    <w:tmpl w:val="8C4CE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B7EA1"/>
    <w:multiLevelType w:val="hybridMultilevel"/>
    <w:tmpl w:val="79FE7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85087"/>
    <w:multiLevelType w:val="hybridMultilevel"/>
    <w:tmpl w:val="29BC5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C50EF"/>
    <w:multiLevelType w:val="hybridMultilevel"/>
    <w:tmpl w:val="0A6C3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B583B"/>
    <w:multiLevelType w:val="hybridMultilevel"/>
    <w:tmpl w:val="EFD8EAC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41DB8"/>
    <w:multiLevelType w:val="hybridMultilevel"/>
    <w:tmpl w:val="8F88F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2711F"/>
    <w:multiLevelType w:val="hybridMultilevel"/>
    <w:tmpl w:val="4C92F5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E7DFC"/>
    <w:multiLevelType w:val="hybridMultilevel"/>
    <w:tmpl w:val="28743514"/>
    <w:lvl w:ilvl="0" w:tplc="7A00CB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43B81"/>
    <w:multiLevelType w:val="hybridMultilevel"/>
    <w:tmpl w:val="DA84BE0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C08A0"/>
    <w:multiLevelType w:val="hybridMultilevel"/>
    <w:tmpl w:val="24E0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84FB0"/>
    <w:multiLevelType w:val="hybridMultilevel"/>
    <w:tmpl w:val="72FEF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A50A1"/>
    <w:multiLevelType w:val="hybridMultilevel"/>
    <w:tmpl w:val="EFEA7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C2078"/>
    <w:multiLevelType w:val="hybridMultilevel"/>
    <w:tmpl w:val="3EA0D380"/>
    <w:lvl w:ilvl="0" w:tplc="0EB6DD3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43DBB"/>
    <w:multiLevelType w:val="hybridMultilevel"/>
    <w:tmpl w:val="F3024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113A4"/>
    <w:multiLevelType w:val="hybridMultilevel"/>
    <w:tmpl w:val="4CAA6818"/>
    <w:lvl w:ilvl="0" w:tplc="3CB43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77F2F"/>
    <w:multiLevelType w:val="hybridMultilevel"/>
    <w:tmpl w:val="18E0C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B0C34"/>
    <w:multiLevelType w:val="hybridMultilevel"/>
    <w:tmpl w:val="9F366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015CB"/>
    <w:multiLevelType w:val="hybridMultilevel"/>
    <w:tmpl w:val="8A1CE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6146E"/>
    <w:multiLevelType w:val="hybridMultilevel"/>
    <w:tmpl w:val="0DE43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6"/>
  </w:num>
  <w:num w:numId="4">
    <w:abstractNumId w:val="36"/>
  </w:num>
  <w:num w:numId="5">
    <w:abstractNumId w:val="21"/>
  </w:num>
  <w:num w:numId="6">
    <w:abstractNumId w:val="12"/>
  </w:num>
  <w:num w:numId="7">
    <w:abstractNumId w:val="25"/>
  </w:num>
  <w:num w:numId="8">
    <w:abstractNumId w:val="31"/>
  </w:num>
  <w:num w:numId="9">
    <w:abstractNumId w:val="1"/>
  </w:num>
  <w:num w:numId="10">
    <w:abstractNumId w:val="22"/>
  </w:num>
  <w:num w:numId="11">
    <w:abstractNumId w:val="0"/>
  </w:num>
  <w:num w:numId="12">
    <w:abstractNumId w:val="4"/>
  </w:num>
  <w:num w:numId="13">
    <w:abstractNumId w:val="30"/>
  </w:num>
  <w:num w:numId="14">
    <w:abstractNumId w:val="28"/>
  </w:num>
  <w:num w:numId="15">
    <w:abstractNumId w:val="24"/>
  </w:num>
  <w:num w:numId="16">
    <w:abstractNumId w:val="20"/>
  </w:num>
  <w:num w:numId="17">
    <w:abstractNumId w:val="5"/>
  </w:num>
  <w:num w:numId="18">
    <w:abstractNumId w:val="13"/>
  </w:num>
  <w:num w:numId="19">
    <w:abstractNumId w:val="37"/>
  </w:num>
  <w:num w:numId="20">
    <w:abstractNumId w:val="34"/>
  </w:num>
  <w:num w:numId="21">
    <w:abstractNumId w:val="18"/>
  </w:num>
  <w:num w:numId="22">
    <w:abstractNumId w:val="10"/>
  </w:num>
  <w:num w:numId="23">
    <w:abstractNumId w:val="38"/>
  </w:num>
  <w:num w:numId="24">
    <w:abstractNumId w:val="23"/>
  </w:num>
  <w:num w:numId="25">
    <w:abstractNumId w:val="32"/>
  </w:num>
  <w:num w:numId="26">
    <w:abstractNumId w:val="27"/>
  </w:num>
  <w:num w:numId="27">
    <w:abstractNumId w:val="16"/>
  </w:num>
  <w:num w:numId="28">
    <w:abstractNumId w:val="15"/>
  </w:num>
  <w:num w:numId="29">
    <w:abstractNumId w:val="8"/>
  </w:num>
  <w:num w:numId="30">
    <w:abstractNumId w:val="0"/>
  </w:num>
  <w:num w:numId="31">
    <w:abstractNumId w:val="0"/>
  </w:num>
  <w:num w:numId="32">
    <w:abstractNumId w:val="3"/>
  </w:num>
  <w:num w:numId="33">
    <w:abstractNumId w:val="11"/>
  </w:num>
  <w:num w:numId="34">
    <w:abstractNumId w:val="6"/>
  </w:num>
  <w:num w:numId="35">
    <w:abstractNumId w:val="14"/>
  </w:num>
  <w:num w:numId="36">
    <w:abstractNumId w:val="17"/>
  </w:num>
  <w:num w:numId="37">
    <w:abstractNumId w:val="35"/>
  </w:num>
  <w:num w:numId="38">
    <w:abstractNumId w:val="29"/>
  </w:num>
  <w:num w:numId="39">
    <w:abstractNumId w:val="33"/>
  </w:num>
  <w:num w:numId="40">
    <w:abstractNumId w:val="7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42"/>
    <w:rsid w:val="0000191A"/>
    <w:rsid w:val="00005206"/>
    <w:rsid w:val="00005623"/>
    <w:rsid w:val="000100AF"/>
    <w:rsid w:val="000114A8"/>
    <w:rsid w:val="0001406D"/>
    <w:rsid w:val="00024FAA"/>
    <w:rsid w:val="00033FBE"/>
    <w:rsid w:val="0005070C"/>
    <w:rsid w:val="0005196B"/>
    <w:rsid w:val="00056546"/>
    <w:rsid w:val="00064449"/>
    <w:rsid w:val="00076100"/>
    <w:rsid w:val="000822B3"/>
    <w:rsid w:val="000837A8"/>
    <w:rsid w:val="00092823"/>
    <w:rsid w:val="00096B4E"/>
    <w:rsid w:val="000A02DA"/>
    <w:rsid w:val="000A0F4C"/>
    <w:rsid w:val="000A708A"/>
    <w:rsid w:val="000A7712"/>
    <w:rsid w:val="000B037B"/>
    <w:rsid w:val="000E214A"/>
    <w:rsid w:val="000E68C1"/>
    <w:rsid w:val="000F0224"/>
    <w:rsid w:val="0011241F"/>
    <w:rsid w:val="00112894"/>
    <w:rsid w:val="0012417F"/>
    <w:rsid w:val="00124587"/>
    <w:rsid w:val="00127AD9"/>
    <w:rsid w:val="001444A2"/>
    <w:rsid w:val="00145643"/>
    <w:rsid w:val="001458FC"/>
    <w:rsid w:val="00151E0D"/>
    <w:rsid w:val="0015243D"/>
    <w:rsid w:val="0015460A"/>
    <w:rsid w:val="00154DDD"/>
    <w:rsid w:val="00192D15"/>
    <w:rsid w:val="001A18A1"/>
    <w:rsid w:val="001A4927"/>
    <w:rsid w:val="001D2C75"/>
    <w:rsid w:val="001D359D"/>
    <w:rsid w:val="001E0A5B"/>
    <w:rsid w:val="001E2371"/>
    <w:rsid w:val="001E327E"/>
    <w:rsid w:val="001F0C93"/>
    <w:rsid w:val="001F196A"/>
    <w:rsid w:val="002045E2"/>
    <w:rsid w:val="002047BC"/>
    <w:rsid w:val="00217899"/>
    <w:rsid w:val="00222C22"/>
    <w:rsid w:val="0022464F"/>
    <w:rsid w:val="00237F75"/>
    <w:rsid w:val="00245119"/>
    <w:rsid w:val="00253B3C"/>
    <w:rsid w:val="00260DD6"/>
    <w:rsid w:val="00262729"/>
    <w:rsid w:val="00264522"/>
    <w:rsid w:val="002748C4"/>
    <w:rsid w:val="00290148"/>
    <w:rsid w:val="00290626"/>
    <w:rsid w:val="0029142E"/>
    <w:rsid w:val="002920E7"/>
    <w:rsid w:val="00293CCE"/>
    <w:rsid w:val="002949F0"/>
    <w:rsid w:val="002A13A5"/>
    <w:rsid w:val="002A2579"/>
    <w:rsid w:val="002B378F"/>
    <w:rsid w:val="002C1520"/>
    <w:rsid w:val="002C163F"/>
    <w:rsid w:val="002C5E76"/>
    <w:rsid w:val="002E61B9"/>
    <w:rsid w:val="002E74F7"/>
    <w:rsid w:val="00306ED7"/>
    <w:rsid w:val="00314D2E"/>
    <w:rsid w:val="003247A7"/>
    <w:rsid w:val="00324DC3"/>
    <w:rsid w:val="00330566"/>
    <w:rsid w:val="00330A08"/>
    <w:rsid w:val="00332955"/>
    <w:rsid w:val="0033572A"/>
    <w:rsid w:val="00363695"/>
    <w:rsid w:val="003669C5"/>
    <w:rsid w:val="003710F9"/>
    <w:rsid w:val="00387C71"/>
    <w:rsid w:val="003936C8"/>
    <w:rsid w:val="0039748B"/>
    <w:rsid w:val="003977F2"/>
    <w:rsid w:val="003A7550"/>
    <w:rsid w:val="003A7AA4"/>
    <w:rsid w:val="003C0140"/>
    <w:rsid w:val="003C4085"/>
    <w:rsid w:val="003C7AD4"/>
    <w:rsid w:val="003D1CB8"/>
    <w:rsid w:val="003D3258"/>
    <w:rsid w:val="003D512F"/>
    <w:rsid w:val="003E122C"/>
    <w:rsid w:val="003E30E9"/>
    <w:rsid w:val="003E57A1"/>
    <w:rsid w:val="003F1019"/>
    <w:rsid w:val="004051A2"/>
    <w:rsid w:val="004169E4"/>
    <w:rsid w:val="00422063"/>
    <w:rsid w:val="00430CDF"/>
    <w:rsid w:val="00447C08"/>
    <w:rsid w:val="00450213"/>
    <w:rsid w:val="004635F3"/>
    <w:rsid w:val="00465D30"/>
    <w:rsid w:val="00467C1C"/>
    <w:rsid w:val="00472B73"/>
    <w:rsid w:val="00483450"/>
    <w:rsid w:val="00486EDA"/>
    <w:rsid w:val="00487525"/>
    <w:rsid w:val="004933FD"/>
    <w:rsid w:val="004A162D"/>
    <w:rsid w:val="004A35A6"/>
    <w:rsid w:val="004C18C2"/>
    <w:rsid w:val="004C2680"/>
    <w:rsid w:val="004E3215"/>
    <w:rsid w:val="004E5D81"/>
    <w:rsid w:val="004F666B"/>
    <w:rsid w:val="005009A9"/>
    <w:rsid w:val="00504DE2"/>
    <w:rsid w:val="005130D8"/>
    <w:rsid w:val="005146E8"/>
    <w:rsid w:val="00516F69"/>
    <w:rsid w:val="00533A3F"/>
    <w:rsid w:val="00536AA6"/>
    <w:rsid w:val="00541ED2"/>
    <w:rsid w:val="005466D5"/>
    <w:rsid w:val="00546845"/>
    <w:rsid w:val="005518F4"/>
    <w:rsid w:val="00563C53"/>
    <w:rsid w:val="00572090"/>
    <w:rsid w:val="00587395"/>
    <w:rsid w:val="00587925"/>
    <w:rsid w:val="005A4B4D"/>
    <w:rsid w:val="005A569C"/>
    <w:rsid w:val="005A70B3"/>
    <w:rsid w:val="005B74E3"/>
    <w:rsid w:val="005C193B"/>
    <w:rsid w:val="005C340B"/>
    <w:rsid w:val="005C6BD8"/>
    <w:rsid w:val="005E2F06"/>
    <w:rsid w:val="005E4398"/>
    <w:rsid w:val="005F034A"/>
    <w:rsid w:val="005F24FE"/>
    <w:rsid w:val="0061580D"/>
    <w:rsid w:val="00634F6D"/>
    <w:rsid w:val="006861DB"/>
    <w:rsid w:val="00695BFB"/>
    <w:rsid w:val="006A1F15"/>
    <w:rsid w:val="006B36D0"/>
    <w:rsid w:val="006C66D5"/>
    <w:rsid w:val="006C6A90"/>
    <w:rsid w:val="006D05AA"/>
    <w:rsid w:val="006D1FA6"/>
    <w:rsid w:val="006D49D0"/>
    <w:rsid w:val="006E385B"/>
    <w:rsid w:val="006F2ABD"/>
    <w:rsid w:val="006F7442"/>
    <w:rsid w:val="00723F04"/>
    <w:rsid w:val="007256F5"/>
    <w:rsid w:val="0072726C"/>
    <w:rsid w:val="007277B9"/>
    <w:rsid w:val="00731DA5"/>
    <w:rsid w:val="00733261"/>
    <w:rsid w:val="0074027D"/>
    <w:rsid w:val="00747874"/>
    <w:rsid w:val="00755579"/>
    <w:rsid w:val="00766315"/>
    <w:rsid w:val="00772BC1"/>
    <w:rsid w:val="007A22C3"/>
    <w:rsid w:val="007B17C1"/>
    <w:rsid w:val="007B1865"/>
    <w:rsid w:val="007C0E60"/>
    <w:rsid w:val="007D077B"/>
    <w:rsid w:val="007D1BD2"/>
    <w:rsid w:val="007E0BBB"/>
    <w:rsid w:val="007F2449"/>
    <w:rsid w:val="0080101D"/>
    <w:rsid w:val="008041EB"/>
    <w:rsid w:val="00836787"/>
    <w:rsid w:val="00842E0A"/>
    <w:rsid w:val="0084305D"/>
    <w:rsid w:val="008567F3"/>
    <w:rsid w:val="008570AB"/>
    <w:rsid w:val="0085763E"/>
    <w:rsid w:val="00874B53"/>
    <w:rsid w:val="00876393"/>
    <w:rsid w:val="0089496F"/>
    <w:rsid w:val="008A5B9B"/>
    <w:rsid w:val="008A7E17"/>
    <w:rsid w:val="008B572B"/>
    <w:rsid w:val="008B61ED"/>
    <w:rsid w:val="008C0F3B"/>
    <w:rsid w:val="008C58C8"/>
    <w:rsid w:val="008C7C97"/>
    <w:rsid w:val="008E08DF"/>
    <w:rsid w:val="008E650C"/>
    <w:rsid w:val="008E6BF7"/>
    <w:rsid w:val="008F35D0"/>
    <w:rsid w:val="0090647F"/>
    <w:rsid w:val="00915BF6"/>
    <w:rsid w:val="00916110"/>
    <w:rsid w:val="00921FE5"/>
    <w:rsid w:val="00927061"/>
    <w:rsid w:val="0093053A"/>
    <w:rsid w:val="00941B34"/>
    <w:rsid w:val="00980683"/>
    <w:rsid w:val="009822FC"/>
    <w:rsid w:val="0098550B"/>
    <w:rsid w:val="00987F27"/>
    <w:rsid w:val="00991BE1"/>
    <w:rsid w:val="00997D5E"/>
    <w:rsid w:val="009C28AA"/>
    <w:rsid w:val="009D2316"/>
    <w:rsid w:val="009D7BF5"/>
    <w:rsid w:val="009E3ED4"/>
    <w:rsid w:val="009E750D"/>
    <w:rsid w:val="009E75B2"/>
    <w:rsid w:val="009F748D"/>
    <w:rsid w:val="00A02891"/>
    <w:rsid w:val="00A140A7"/>
    <w:rsid w:val="00A17C15"/>
    <w:rsid w:val="00A20DEE"/>
    <w:rsid w:val="00A229DC"/>
    <w:rsid w:val="00A317FD"/>
    <w:rsid w:val="00A31AB3"/>
    <w:rsid w:val="00A342A4"/>
    <w:rsid w:val="00A40DC1"/>
    <w:rsid w:val="00A435CB"/>
    <w:rsid w:val="00A521BC"/>
    <w:rsid w:val="00A7064D"/>
    <w:rsid w:val="00A76786"/>
    <w:rsid w:val="00A85AD5"/>
    <w:rsid w:val="00A85D84"/>
    <w:rsid w:val="00AA068D"/>
    <w:rsid w:val="00AA0B2B"/>
    <w:rsid w:val="00AA17EF"/>
    <w:rsid w:val="00AA19F3"/>
    <w:rsid w:val="00AB6D0D"/>
    <w:rsid w:val="00AC4AA1"/>
    <w:rsid w:val="00AF5F88"/>
    <w:rsid w:val="00B0629E"/>
    <w:rsid w:val="00B11783"/>
    <w:rsid w:val="00B15496"/>
    <w:rsid w:val="00B2126A"/>
    <w:rsid w:val="00B2666C"/>
    <w:rsid w:val="00B33F5B"/>
    <w:rsid w:val="00B60913"/>
    <w:rsid w:val="00B613CB"/>
    <w:rsid w:val="00B664FE"/>
    <w:rsid w:val="00B74483"/>
    <w:rsid w:val="00B744DB"/>
    <w:rsid w:val="00B91867"/>
    <w:rsid w:val="00B95A81"/>
    <w:rsid w:val="00B96336"/>
    <w:rsid w:val="00BA4A99"/>
    <w:rsid w:val="00BA7312"/>
    <w:rsid w:val="00BB3DCC"/>
    <w:rsid w:val="00BB5CE6"/>
    <w:rsid w:val="00BC1855"/>
    <w:rsid w:val="00BC254C"/>
    <w:rsid w:val="00BC79AC"/>
    <w:rsid w:val="00BD49F7"/>
    <w:rsid w:val="00BE18E2"/>
    <w:rsid w:val="00BF1C21"/>
    <w:rsid w:val="00BF4053"/>
    <w:rsid w:val="00C04FFD"/>
    <w:rsid w:val="00C13C58"/>
    <w:rsid w:val="00C14EEE"/>
    <w:rsid w:val="00C23906"/>
    <w:rsid w:val="00C247A1"/>
    <w:rsid w:val="00C329A7"/>
    <w:rsid w:val="00C340F9"/>
    <w:rsid w:val="00C37EE1"/>
    <w:rsid w:val="00C45D80"/>
    <w:rsid w:val="00C61B7D"/>
    <w:rsid w:val="00C61CD8"/>
    <w:rsid w:val="00C63782"/>
    <w:rsid w:val="00C654E0"/>
    <w:rsid w:val="00C77038"/>
    <w:rsid w:val="00C77453"/>
    <w:rsid w:val="00C843B3"/>
    <w:rsid w:val="00C94CD5"/>
    <w:rsid w:val="00CA2609"/>
    <w:rsid w:val="00CA3796"/>
    <w:rsid w:val="00CB3BAD"/>
    <w:rsid w:val="00CC2938"/>
    <w:rsid w:val="00CE78B4"/>
    <w:rsid w:val="00CF1E4F"/>
    <w:rsid w:val="00D0358F"/>
    <w:rsid w:val="00D21912"/>
    <w:rsid w:val="00D21D3F"/>
    <w:rsid w:val="00D23456"/>
    <w:rsid w:val="00D3266B"/>
    <w:rsid w:val="00D44697"/>
    <w:rsid w:val="00D50D4C"/>
    <w:rsid w:val="00D540FA"/>
    <w:rsid w:val="00D63B6B"/>
    <w:rsid w:val="00D66271"/>
    <w:rsid w:val="00D67826"/>
    <w:rsid w:val="00D719E9"/>
    <w:rsid w:val="00D73193"/>
    <w:rsid w:val="00D77821"/>
    <w:rsid w:val="00D95A52"/>
    <w:rsid w:val="00D96534"/>
    <w:rsid w:val="00DA3DF7"/>
    <w:rsid w:val="00DA7179"/>
    <w:rsid w:val="00DA75AE"/>
    <w:rsid w:val="00DC469F"/>
    <w:rsid w:val="00DE5CDE"/>
    <w:rsid w:val="00DE704A"/>
    <w:rsid w:val="00DF370A"/>
    <w:rsid w:val="00DF3E69"/>
    <w:rsid w:val="00E04C8F"/>
    <w:rsid w:val="00E12E0A"/>
    <w:rsid w:val="00E16F58"/>
    <w:rsid w:val="00E279E5"/>
    <w:rsid w:val="00E31E27"/>
    <w:rsid w:val="00E458B4"/>
    <w:rsid w:val="00E52122"/>
    <w:rsid w:val="00E54B2B"/>
    <w:rsid w:val="00E562A9"/>
    <w:rsid w:val="00E83FEA"/>
    <w:rsid w:val="00E93AEB"/>
    <w:rsid w:val="00EB045E"/>
    <w:rsid w:val="00EC3E61"/>
    <w:rsid w:val="00EC5688"/>
    <w:rsid w:val="00ED1B03"/>
    <w:rsid w:val="00ED42F2"/>
    <w:rsid w:val="00ED4941"/>
    <w:rsid w:val="00EE0261"/>
    <w:rsid w:val="00EF40F6"/>
    <w:rsid w:val="00EF6046"/>
    <w:rsid w:val="00F02841"/>
    <w:rsid w:val="00F14063"/>
    <w:rsid w:val="00F14674"/>
    <w:rsid w:val="00F167ED"/>
    <w:rsid w:val="00F4267D"/>
    <w:rsid w:val="00F445C1"/>
    <w:rsid w:val="00F56557"/>
    <w:rsid w:val="00F70D9A"/>
    <w:rsid w:val="00F837AB"/>
    <w:rsid w:val="00F86E81"/>
    <w:rsid w:val="00F91431"/>
    <w:rsid w:val="00F95345"/>
    <w:rsid w:val="00FC20E5"/>
    <w:rsid w:val="00FD5239"/>
    <w:rsid w:val="00FE0F6D"/>
    <w:rsid w:val="00FE200D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866E2A-724A-41E1-842B-1722899B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534"/>
  </w:style>
  <w:style w:type="paragraph" w:styleId="Heading1">
    <w:name w:val="heading 1"/>
    <w:aliases w:val="Outline1"/>
    <w:basedOn w:val="Normal"/>
    <w:next w:val="Normal"/>
    <w:link w:val="Heading1Char"/>
    <w:qFormat/>
    <w:rsid w:val="00C94CD5"/>
    <w:pPr>
      <w:numPr>
        <w:numId w:val="11"/>
      </w:numPr>
      <w:pBdr>
        <w:bottom w:val="single" w:sz="8" w:space="1" w:color="4F81BD" w:themeColor="accent1"/>
      </w:pBd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240" w:after="240" w:line="360" w:lineRule="auto"/>
      <w:jc w:val="both"/>
      <w:outlineLvl w:val="0"/>
    </w:pPr>
    <w:rPr>
      <w:rFonts w:eastAsia="Times New Roman" w:cs="Times New Roman"/>
      <w:b/>
      <w:kern w:val="24"/>
      <w:sz w:val="32"/>
      <w:szCs w:val="20"/>
      <w:lang w:eastAsia="en-GB"/>
    </w:rPr>
  </w:style>
  <w:style w:type="paragraph" w:styleId="Heading2">
    <w:name w:val="heading 2"/>
    <w:aliases w:val="Outline2"/>
    <w:basedOn w:val="Subtitle"/>
    <w:next w:val="Normal"/>
    <w:link w:val="Heading2Char"/>
    <w:qFormat/>
    <w:rsid w:val="0029142E"/>
    <w:pPr>
      <w:outlineLvl w:val="1"/>
    </w:pPr>
  </w:style>
  <w:style w:type="paragraph" w:styleId="Heading3">
    <w:name w:val="heading 3"/>
    <w:aliases w:val="Outline3"/>
    <w:basedOn w:val="Normal"/>
    <w:next w:val="Normal"/>
    <w:link w:val="Heading3Char"/>
    <w:qFormat/>
    <w:rsid w:val="00E16F58"/>
    <w:pPr>
      <w:numPr>
        <w:ilvl w:val="2"/>
        <w:numId w:val="11"/>
      </w:numP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ind w:left="2160" w:hanging="720"/>
      <w:jc w:val="both"/>
      <w:outlineLvl w:val="2"/>
    </w:pPr>
    <w:rPr>
      <w:rFonts w:ascii="Times New Roman" w:eastAsia="Times New Roman" w:hAnsi="Times New Roman" w:cs="Times New Roman"/>
      <w:kern w:val="24"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6E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D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0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2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371"/>
  </w:style>
  <w:style w:type="paragraph" w:styleId="Footer">
    <w:name w:val="footer"/>
    <w:basedOn w:val="Normal"/>
    <w:link w:val="FooterChar"/>
    <w:uiPriority w:val="99"/>
    <w:unhideWhenUsed/>
    <w:rsid w:val="001E2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371"/>
  </w:style>
  <w:style w:type="paragraph" w:styleId="ListParagraph">
    <w:name w:val="List Paragraph"/>
    <w:basedOn w:val="Normal"/>
    <w:uiPriority w:val="34"/>
    <w:qFormat/>
    <w:rsid w:val="00B2126A"/>
    <w:pPr>
      <w:ind w:left="720"/>
      <w:contextualSpacing/>
    </w:pPr>
  </w:style>
  <w:style w:type="table" w:styleId="TableGrid">
    <w:name w:val="Table Grid"/>
    <w:basedOn w:val="TableNormal"/>
    <w:uiPriority w:val="39"/>
    <w:rsid w:val="00260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Outline1 Char"/>
    <w:basedOn w:val="DefaultParagraphFont"/>
    <w:link w:val="Heading1"/>
    <w:rsid w:val="00C94CD5"/>
    <w:rPr>
      <w:rFonts w:eastAsia="Times New Roman" w:cs="Times New Roman"/>
      <w:b/>
      <w:kern w:val="24"/>
      <w:sz w:val="32"/>
      <w:szCs w:val="20"/>
      <w:lang w:eastAsia="en-GB"/>
    </w:rPr>
  </w:style>
  <w:style w:type="character" w:customStyle="1" w:styleId="Heading2Char">
    <w:name w:val="Heading 2 Char"/>
    <w:aliases w:val="Outline2 Char"/>
    <w:basedOn w:val="DefaultParagraphFont"/>
    <w:link w:val="Heading2"/>
    <w:rsid w:val="0029142E"/>
    <w:rPr>
      <w:rFonts w:eastAsiaTheme="majorEastAsia" w:cstheme="majorBidi"/>
      <w:b/>
      <w:iCs/>
      <w:color w:val="000000" w:themeColor="text1"/>
      <w:spacing w:val="15"/>
      <w:sz w:val="24"/>
      <w:szCs w:val="24"/>
    </w:rPr>
  </w:style>
  <w:style w:type="character" w:customStyle="1" w:styleId="Heading3Char">
    <w:name w:val="Heading 3 Char"/>
    <w:aliases w:val="Outline3 Char"/>
    <w:basedOn w:val="DefaultParagraphFont"/>
    <w:link w:val="Heading3"/>
    <w:rsid w:val="00E16F58"/>
    <w:rPr>
      <w:rFonts w:ascii="Times New Roman" w:eastAsia="Times New Roman" w:hAnsi="Times New Roman" w:cs="Times New Roman"/>
      <w:kern w:val="24"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E16F58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16F58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Title">
    <w:name w:val="Title"/>
    <w:aliases w:val="Heading"/>
    <w:basedOn w:val="Normal"/>
    <w:next w:val="Normal"/>
    <w:link w:val="TitleChar"/>
    <w:uiPriority w:val="10"/>
    <w:qFormat/>
    <w:rsid w:val="009D23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aliases w:val="Heading Char"/>
    <w:basedOn w:val="DefaultParagraphFont"/>
    <w:link w:val="Title"/>
    <w:uiPriority w:val="10"/>
    <w:rsid w:val="009D2316"/>
    <w:rPr>
      <w:rFonts w:eastAsiaTheme="majorEastAsia" w:cstheme="majorBidi"/>
      <w:b/>
      <w:color w:val="000000" w:themeColor="text1"/>
      <w:spacing w:val="5"/>
      <w:kern w:val="28"/>
      <w:sz w:val="32"/>
      <w:szCs w:val="52"/>
    </w:rPr>
  </w:style>
  <w:style w:type="paragraph" w:styleId="Subtitle">
    <w:name w:val="Subtitle"/>
    <w:aliases w:val="Sub Heading"/>
    <w:basedOn w:val="Normal"/>
    <w:next w:val="Normal"/>
    <w:link w:val="SubtitleChar"/>
    <w:uiPriority w:val="11"/>
    <w:qFormat/>
    <w:rsid w:val="009D2316"/>
    <w:pPr>
      <w:numPr>
        <w:ilvl w:val="1"/>
      </w:numPr>
    </w:pPr>
    <w:rPr>
      <w:rFonts w:eastAsiaTheme="majorEastAsia" w:cstheme="majorBidi"/>
      <w:b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aliases w:val="Sub Heading Char"/>
    <w:basedOn w:val="DefaultParagraphFont"/>
    <w:link w:val="Subtitle"/>
    <w:uiPriority w:val="11"/>
    <w:rsid w:val="009D2316"/>
    <w:rPr>
      <w:rFonts w:eastAsiaTheme="majorEastAsia" w:cstheme="majorBidi"/>
      <w:b/>
      <w:iCs/>
      <w:color w:val="000000" w:themeColor="text1"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76100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47C08"/>
    <w:pPr>
      <w:keepNext/>
      <w:keepLines/>
      <w:numPr>
        <w:numId w:val="0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9142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9142E"/>
    <w:pPr>
      <w:spacing w:after="100"/>
      <w:ind w:left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6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69F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14D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D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D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D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D2E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324DC3"/>
  </w:style>
  <w:style w:type="paragraph" w:styleId="NormalWeb">
    <w:name w:val="Normal (Web)"/>
    <w:basedOn w:val="Normal"/>
    <w:uiPriority w:val="99"/>
    <w:unhideWhenUsed/>
    <w:rsid w:val="00EE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8E6B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r-only">
    <w:name w:val="sr-only"/>
    <w:basedOn w:val="DefaultParagraphFont"/>
    <w:rsid w:val="00E31E27"/>
  </w:style>
  <w:style w:type="character" w:customStyle="1" w:styleId="Heading4Char">
    <w:name w:val="Heading 4 Char"/>
    <w:basedOn w:val="DefaultParagraphFont"/>
    <w:link w:val="Heading4"/>
    <w:uiPriority w:val="9"/>
    <w:semiHidden/>
    <w:rsid w:val="00F86E8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4Bodycopy">
    <w:name w:val="4_Body copy"/>
    <w:uiPriority w:val="1"/>
    <w:qFormat/>
    <w:rsid w:val="003A7550"/>
    <w:pPr>
      <w:spacing w:after="0" w:line="240" w:lineRule="atLeast"/>
    </w:pPr>
    <w:rPr>
      <w:rFonts w:ascii="Arial" w:hAnsi="Arial"/>
      <w:color w:val="1F497D" w:themeColor="text2"/>
      <w:lang w:val="en-US"/>
    </w:rPr>
  </w:style>
  <w:style w:type="paragraph" w:styleId="NoSpacing">
    <w:name w:val="No Spacing"/>
    <w:uiPriority w:val="1"/>
    <w:qFormat/>
    <w:rsid w:val="00D96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www.keytravel.com/uk" TargetMode="External"/><Relationship Id="rId26" Type="http://schemas.openxmlformats.org/officeDocument/2006/relationships/hyperlink" Target="http://www.keytravel.com/uk/terms-and-conditions" TargetMode="External"/><Relationship Id="rId39" Type="http://schemas.openxmlformats.org/officeDocument/2006/relationships/hyperlink" Target="mailto:Gordon.Whittaker@ed.ac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bookers@keytravel.com" TargetMode="External"/><Relationship Id="rId34" Type="http://schemas.openxmlformats.org/officeDocument/2006/relationships/hyperlink" Target="http://www.keytravel.com/media/2335/top-10-safety-tips.pdf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ed.ac.uk/staff/business-travel/contacts" TargetMode="External"/><Relationship Id="rId25" Type="http://schemas.openxmlformats.org/officeDocument/2006/relationships/hyperlink" Target="http://www.ed.ac.uk/staff/business-travel/travel-insurance" TargetMode="External"/><Relationship Id="rId33" Type="http://schemas.openxmlformats.org/officeDocument/2006/relationships/hyperlink" Target="http://www.keytravel.com/media/2334/amadeus-mobile-messenger.pdf" TargetMode="External"/><Relationship Id="rId38" Type="http://schemas.openxmlformats.org/officeDocument/2006/relationships/hyperlink" Target="mailto:lmacpherson@keytrave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.ac.uk/staff/business-travel" TargetMode="External"/><Relationship Id="rId20" Type="http://schemas.openxmlformats.org/officeDocument/2006/relationships/hyperlink" Target="mailto:Edinburgh@keytravel.com" TargetMode="External"/><Relationship Id="rId29" Type="http://schemas.openxmlformats.org/officeDocument/2006/relationships/image" Target="media/image7.png"/><Relationship Id="rId41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www.keytravel.com/media/2380/how-to-create-a-traveller-profile.mp4" TargetMode="External"/><Relationship Id="rId32" Type="http://schemas.openxmlformats.org/officeDocument/2006/relationships/hyperlink" Target="http://www.keytravel.com/" TargetMode="External"/><Relationship Id="rId37" Type="http://schemas.openxmlformats.org/officeDocument/2006/relationships/hyperlink" Target="http://keytravel.info/p/1NU6-1V5/3-places-to-find-our-24-hour-number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www.keytravel.com/media/2634/kt-online-faq-v2-h.pdf" TargetMode="External"/><Relationship Id="rId28" Type="http://schemas.openxmlformats.org/officeDocument/2006/relationships/hyperlink" Target="http://www.keytravel.com/uk/news-and-views/newsletter/2016/8-ways-kt-online-makes-travel-simpler/" TargetMode="External"/><Relationship Id="rId36" Type="http://schemas.openxmlformats.org/officeDocument/2006/relationships/hyperlink" Target="https://www.gov.uk/foreign-travel-advice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31" Type="http://schemas.openxmlformats.org/officeDocument/2006/relationships/hyperlink" Target="http://www.keytravel.com/media/1395/specialist-fares_lowr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108841459155441/photos/839623982743848/" TargetMode="External"/><Relationship Id="rId14" Type="http://schemas.openxmlformats.org/officeDocument/2006/relationships/hyperlink" Target="mailto:Gordon.Whittaker@ed.ac.uk" TargetMode="External"/><Relationship Id="rId22" Type="http://schemas.openxmlformats.org/officeDocument/2006/relationships/hyperlink" Target="http://www.keytravel.com/media/2632/kt-online-user-guide-v5-h.pdf" TargetMode="External"/><Relationship Id="rId27" Type="http://schemas.openxmlformats.org/officeDocument/2006/relationships/hyperlink" Target="http://www.keytravel.com/uk/products-and-services/key-travel-online/" TargetMode="External"/><Relationship Id="rId30" Type="http://schemas.openxmlformats.org/officeDocument/2006/relationships/image" Target="media/image8.png"/><Relationship Id="rId35" Type="http://schemas.openxmlformats.org/officeDocument/2006/relationships/hyperlink" Target="http://www.ed.ac.uk/staff/business-travel" TargetMode="External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artm\AppData\Local\Microsoft\Windows\Temporary%20Internet%20Files\Content.Outlook\CDVILJ9S\Buyers%20Guide%20Template%20Jan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5F8F2-626E-4F6D-B747-80DA53DD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Buyers Guide Template Jan 2016.dotx</Template>
  <TotalTime>1</TotalTime>
  <Pages>10</Pages>
  <Words>1981</Words>
  <Characters>11295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EC0668 Leadership and Development</vt:lpstr>
    </vt:vector>
  </TitlesOfParts>
  <Company>Hewlett-Packard Company</Company>
  <LinksUpToDate>false</LinksUpToDate>
  <CharactersWithSpaces>13250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EC0668 Leadership and Development</dc:title>
  <dc:creator>MCLEAN Stuart</dc:creator>
  <dc:description>[Commodity Reference]</dc:description>
  <cp:lastModifiedBy>CUNNINGHAM Dorothy</cp:lastModifiedBy>
  <cp:revision>2</cp:revision>
  <cp:lastPrinted>2014-10-22T09:42:00Z</cp:lastPrinted>
  <dcterms:created xsi:type="dcterms:W3CDTF">2018-01-23T16:19:00Z</dcterms:created>
  <dcterms:modified xsi:type="dcterms:W3CDTF">2018-01-23T16:19:00Z</dcterms:modified>
</cp:coreProperties>
</file>