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B65" w:rsidRDefault="00311166" w:rsidP="00FC3B65">
      <w:pPr>
        <w:tabs>
          <w:tab w:val="clear" w:pos="720"/>
          <w:tab w:val="clear" w:pos="1440"/>
          <w:tab w:val="clear" w:pos="2160"/>
          <w:tab w:val="clear" w:pos="2880"/>
        </w:tabs>
        <w:rPr>
          <w:rFonts w:cs="Arial"/>
          <w:spacing w:val="-4"/>
        </w:rPr>
      </w:pPr>
      <w:r>
        <w:rPr>
          <w:noProof/>
        </w:rPr>
        <w:drawing>
          <wp:inline distT="0" distB="0" distL="0" distR="0" wp14:anchorId="49D70BCF" wp14:editId="59ECF09F">
            <wp:extent cx="5437304" cy="872769"/>
            <wp:effectExtent l="0" t="0" r="0" b="3810"/>
            <wp:docPr id="1" name="Picture 1"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213" cy="878854"/>
                    </a:xfrm>
                    <a:prstGeom prst="rect">
                      <a:avLst/>
                    </a:prstGeom>
                    <a:noFill/>
                    <a:ln>
                      <a:noFill/>
                    </a:ln>
                  </pic:spPr>
                </pic:pic>
              </a:graphicData>
            </a:graphic>
          </wp:inline>
        </w:drawing>
      </w:r>
    </w:p>
    <w:p w:rsidR="00D05164" w:rsidRDefault="00D05164" w:rsidP="00FC3B65">
      <w:pPr>
        <w:tabs>
          <w:tab w:val="clear" w:pos="720"/>
          <w:tab w:val="clear" w:pos="1440"/>
          <w:tab w:val="clear" w:pos="2160"/>
          <w:tab w:val="clear" w:pos="2880"/>
        </w:tabs>
        <w:rPr>
          <w:rFonts w:cs="Arial"/>
          <w:spacing w:val="-4"/>
        </w:rPr>
      </w:pPr>
    </w:p>
    <w:p w:rsidR="001C4E8F" w:rsidRPr="001C4E8F" w:rsidRDefault="000B4732" w:rsidP="00FC3B65">
      <w:pPr>
        <w:tabs>
          <w:tab w:val="clear" w:pos="720"/>
          <w:tab w:val="clear" w:pos="1440"/>
          <w:tab w:val="clear" w:pos="2160"/>
          <w:tab w:val="clear" w:pos="2880"/>
        </w:tabs>
        <w:rPr>
          <w:rFonts w:cs="Arial"/>
          <w:b/>
          <w:spacing w:val="-4"/>
          <w:sz w:val="28"/>
          <w:szCs w:val="28"/>
        </w:rPr>
      </w:pPr>
      <w:r>
        <w:rPr>
          <w:rFonts w:cs="Arial"/>
          <w:b/>
          <w:spacing w:val="-4"/>
          <w:sz w:val="28"/>
          <w:szCs w:val="28"/>
        </w:rPr>
        <w:t xml:space="preserve">IR35 </w:t>
      </w:r>
      <w:r w:rsidR="007B7080">
        <w:rPr>
          <w:rFonts w:cs="Arial"/>
          <w:b/>
          <w:spacing w:val="-4"/>
          <w:sz w:val="28"/>
          <w:szCs w:val="28"/>
        </w:rPr>
        <w:t>SERVICES</w:t>
      </w:r>
      <w:r w:rsidR="004C1BF6">
        <w:rPr>
          <w:rFonts w:cs="Arial"/>
          <w:b/>
          <w:spacing w:val="-4"/>
          <w:sz w:val="28"/>
          <w:szCs w:val="28"/>
        </w:rPr>
        <w:t>:</w:t>
      </w:r>
      <w:r w:rsidR="007B7080">
        <w:rPr>
          <w:rFonts w:cs="Arial"/>
          <w:b/>
          <w:spacing w:val="-4"/>
          <w:sz w:val="28"/>
          <w:szCs w:val="28"/>
        </w:rPr>
        <w:t xml:space="preserve"> </w:t>
      </w:r>
      <w:r w:rsidR="00A82678">
        <w:rPr>
          <w:rFonts w:cs="Arial"/>
          <w:b/>
          <w:spacing w:val="-4"/>
          <w:sz w:val="28"/>
          <w:szCs w:val="28"/>
        </w:rPr>
        <w:t>Invitation to Quote (ITQ)</w:t>
      </w:r>
      <w:r w:rsidR="00BF7D9C">
        <w:rPr>
          <w:rFonts w:cs="Arial"/>
          <w:b/>
          <w:spacing w:val="-4"/>
          <w:sz w:val="28"/>
          <w:szCs w:val="28"/>
        </w:rPr>
        <w:t xml:space="preserve"> and “3 Quotes”</w:t>
      </w:r>
      <w:r w:rsidR="00A82678">
        <w:rPr>
          <w:rFonts w:cs="Arial"/>
          <w:b/>
          <w:spacing w:val="-4"/>
          <w:sz w:val="28"/>
          <w:szCs w:val="28"/>
        </w:rPr>
        <w:t xml:space="preserve"> </w:t>
      </w:r>
      <w:r w:rsidR="001C4E8F" w:rsidRPr="001C4E8F">
        <w:rPr>
          <w:rFonts w:cs="Arial"/>
          <w:b/>
          <w:spacing w:val="-4"/>
          <w:sz w:val="28"/>
          <w:szCs w:val="28"/>
        </w:rPr>
        <w:t>Template</w:t>
      </w:r>
      <w:r w:rsidR="00BF7D9C">
        <w:rPr>
          <w:rFonts w:cs="Arial"/>
          <w:b/>
          <w:spacing w:val="-4"/>
          <w:sz w:val="28"/>
          <w:szCs w:val="28"/>
        </w:rPr>
        <w:t>s</w:t>
      </w:r>
    </w:p>
    <w:p w:rsidR="001C4E8F" w:rsidRDefault="001C4E8F" w:rsidP="00FC3B65">
      <w:pPr>
        <w:tabs>
          <w:tab w:val="clear" w:pos="720"/>
          <w:tab w:val="clear" w:pos="1440"/>
          <w:tab w:val="clear" w:pos="2160"/>
          <w:tab w:val="clear" w:pos="2880"/>
        </w:tabs>
        <w:rPr>
          <w:rFonts w:cs="Arial"/>
          <w:spacing w:val="-4"/>
        </w:rPr>
      </w:pPr>
    </w:p>
    <w:p w:rsidR="001C4E8F" w:rsidRPr="00D2551B" w:rsidRDefault="001C4E8F" w:rsidP="00B55CF3">
      <w:pPr>
        <w:tabs>
          <w:tab w:val="clear" w:pos="720"/>
          <w:tab w:val="clear" w:pos="1440"/>
          <w:tab w:val="clear" w:pos="2160"/>
          <w:tab w:val="clear" w:pos="2880"/>
        </w:tabs>
        <w:rPr>
          <w:rFonts w:cs="Arial"/>
          <w:spacing w:val="-4"/>
          <w:u w:val="single"/>
        </w:rPr>
      </w:pPr>
      <w:r w:rsidRPr="00B55CF3">
        <w:rPr>
          <w:rFonts w:cs="Arial"/>
          <w:spacing w:val="-4"/>
          <w:u w:val="single"/>
        </w:rPr>
        <w:t>Buyer Instructions</w:t>
      </w:r>
      <w:r w:rsidR="00B55CF3" w:rsidRPr="00F56D34">
        <w:rPr>
          <w:rFonts w:cs="Arial"/>
          <w:sz w:val="22"/>
        </w:rPr>
        <w:t xml:space="preserve"> (Please delete this page</w:t>
      </w:r>
      <w:r w:rsidR="004C1BF6">
        <w:rPr>
          <w:rFonts w:cs="Arial"/>
          <w:sz w:val="22"/>
        </w:rPr>
        <w:t>, any highlighted buyer instructions</w:t>
      </w:r>
      <w:r w:rsidR="00B55CF3" w:rsidRPr="00F56D34">
        <w:rPr>
          <w:rFonts w:cs="Arial"/>
          <w:sz w:val="22"/>
        </w:rPr>
        <w:t xml:space="preserve"> and 3 Quotes template before issuing to suppliers)</w:t>
      </w:r>
    </w:p>
    <w:p w:rsidR="00294DD8" w:rsidRPr="00F56D34" w:rsidRDefault="00FC3B65" w:rsidP="00FC3B65">
      <w:pPr>
        <w:tabs>
          <w:tab w:val="clear" w:pos="720"/>
          <w:tab w:val="clear" w:pos="1440"/>
          <w:tab w:val="clear" w:pos="2160"/>
          <w:tab w:val="clear" w:pos="2880"/>
        </w:tabs>
        <w:ind w:left="-1080" w:right="-877"/>
        <w:rPr>
          <w:rFonts w:cs="Arial"/>
          <w:sz w:val="28"/>
        </w:rPr>
      </w:pPr>
      <w:r w:rsidRPr="0036179E">
        <w:rPr>
          <w:rFonts w:cs="Arial"/>
        </w:rPr>
        <w:t xml:space="preserve">             </w:t>
      </w:r>
    </w:p>
    <w:p w:rsidR="00996110" w:rsidRDefault="009E1CA9" w:rsidP="00081B8A">
      <w:pPr>
        <w:rPr>
          <w:rFonts w:cs="Arial"/>
          <w:sz w:val="22"/>
          <w:szCs w:val="22"/>
        </w:rPr>
      </w:pPr>
      <w:r>
        <w:rPr>
          <w:rFonts w:cs="Arial"/>
          <w:sz w:val="22"/>
          <w:szCs w:val="22"/>
        </w:rPr>
        <w:t>U</w:t>
      </w:r>
      <w:r w:rsidRPr="00A04E10">
        <w:rPr>
          <w:rFonts w:cs="Arial"/>
          <w:sz w:val="22"/>
          <w:szCs w:val="22"/>
        </w:rPr>
        <w:t xml:space="preserve">se this </w:t>
      </w:r>
      <w:r w:rsidRPr="00996110">
        <w:rPr>
          <w:rFonts w:cs="Arial"/>
          <w:b/>
          <w:sz w:val="22"/>
          <w:szCs w:val="22"/>
        </w:rPr>
        <w:t xml:space="preserve">IR35 ITQ </w:t>
      </w:r>
      <w:r w:rsidR="00996110" w:rsidRPr="00996110">
        <w:rPr>
          <w:rFonts w:cs="Arial"/>
          <w:b/>
          <w:sz w:val="22"/>
          <w:szCs w:val="22"/>
        </w:rPr>
        <w:t>template</w:t>
      </w:r>
      <w:r w:rsidRPr="00A04E10">
        <w:rPr>
          <w:rFonts w:cs="Arial"/>
          <w:sz w:val="22"/>
          <w:szCs w:val="22"/>
        </w:rPr>
        <w:t xml:space="preserve"> to request quotations from suppliers</w:t>
      </w:r>
      <w:r>
        <w:rPr>
          <w:rFonts w:cs="Arial"/>
          <w:sz w:val="22"/>
          <w:szCs w:val="22"/>
        </w:rPr>
        <w:t xml:space="preserve"> i</w:t>
      </w:r>
      <w:r w:rsidR="00200574">
        <w:rPr>
          <w:rFonts w:cs="Arial"/>
          <w:sz w:val="22"/>
          <w:szCs w:val="22"/>
        </w:rPr>
        <w:t xml:space="preserve">f you </w:t>
      </w:r>
      <w:r w:rsidR="00816829">
        <w:rPr>
          <w:rFonts w:cs="Arial"/>
          <w:sz w:val="22"/>
          <w:szCs w:val="22"/>
        </w:rPr>
        <w:t xml:space="preserve">wish to </w:t>
      </w:r>
      <w:r w:rsidR="008267F4">
        <w:rPr>
          <w:rFonts w:cs="Arial"/>
          <w:sz w:val="22"/>
          <w:szCs w:val="22"/>
        </w:rPr>
        <w:t>purchase services</w:t>
      </w:r>
      <w:r w:rsidR="00F174F6">
        <w:rPr>
          <w:rFonts w:cs="Arial"/>
          <w:sz w:val="22"/>
          <w:szCs w:val="22"/>
        </w:rPr>
        <w:t xml:space="preserve"> </w:t>
      </w:r>
      <w:r w:rsidR="00200574">
        <w:rPr>
          <w:rFonts w:cs="Arial"/>
          <w:sz w:val="22"/>
          <w:szCs w:val="22"/>
        </w:rPr>
        <w:t>for</w:t>
      </w:r>
      <w:r w:rsidR="00200574" w:rsidRPr="00A04E10">
        <w:rPr>
          <w:rFonts w:cs="Arial"/>
          <w:sz w:val="22"/>
          <w:szCs w:val="22"/>
        </w:rPr>
        <w:t xml:space="preserve"> under £50,000</w:t>
      </w:r>
      <w:r w:rsidR="00200574">
        <w:rPr>
          <w:rFonts w:cs="Arial"/>
          <w:sz w:val="22"/>
          <w:szCs w:val="22"/>
        </w:rPr>
        <w:t xml:space="preserve"> and </w:t>
      </w:r>
      <w:r w:rsidR="00A04E10" w:rsidRPr="00A04E10">
        <w:rPr>
          <w:rFonts w:cs="Arial"/>
          <w:sz w:val="22"/>
          <w:szCs w:val="22"/>
        </w:rPr>
        <w:t>IR35 rules</w:t>
      </w:r>
      <w:r w:rsidR="00FC349E">
        <w:rPr>
          <w:rFonts w:cs="Arial"/>
          <w:sz w:val="22"/>
          <w:szCs w:val="22"/>
        </w:rPr>
        <w:t>*</w:t>
      </w:r>
      <w:r w:rsidR="00A04E10" w:rsidRPr="00A04E10">
        <w:rPr>
          <w:rFonts w:cs="Arial"/>
          <w:sz w:val="22"/>
          <w:szCs w:val="22"/>
        </w:rPr>
        <w:t xml:space="preserve"> apply. </w:t>
      </w:r>
    </w:p>
    <w:p w:rsidR="00F174F6" w:rsidRDefault="00827794" w:rsidP="00081B8A">
      <w:pPr>
        <w:rPr>
          <w:rFonts w:cs="Arial"/>
          <w:sz w:val="22"/>
          <w:szCs w:val="22"/>
        </w:rPr>
      </w:pPr>
      <w:r w:rsidRPr="00A04E10">
        <w:rPr>
          <w:rFonts w:cs="Arial"/>
          <w:sz w:val="22"/>
          <w:szCs w:val="22"/>
        </w:rPr>
        <w:t xml:space="preserve">Use the </w:t>
      </w:r>
      <w:r w:rsidRPr="00996110">
        <w:rPr>
          <w:rFonts w:cs="Arial"/>
          <w:b/>
          <w:sz w:val="22"/>
          <w:szCs w:val="22"/>
        </w:rPr>
        <w:t>“3 Quotes”</w:t>
      </w:r>
      <w:r w:rsidR="00FC349E" w:rsidRPr="00996110">
        <w:rPr>
          <w:rFonts w:cs="Arial"/>
          <w:b/>
          <w:sz w:val="22"/>
          <w:szCs w:val="22"/>
        </w:rPr>
        <w:t xml:space="preserve"> </w:t>
      </w:r>
      <w:r w:rsidRPr="00996110">
        <w:rPr>
          <w:rFonts w:cs="Arial"/>
          <w:b/>
          <w:sz w:val="22"/>
          <w:szCs w:val="22"/>
        </w:rPr>
        <w:t>template</w:t>
      </w:r>
      <w:r w:rsidRPr="00A04E10">
        <w:rPr>
          <w:rFonts w:cs="Arial"/>
          <w:sz w:val="22"/>
          <w:szCs w:val="22"/>
        </w:rPr>
        <w:t xml:space="preserve"> </w:t>
      </w:r>
      <w:r w:rsidR="00996110">
        <w:rPr>
          <w:rFonts w:cs="Arial"/>
          <w:sz w:val="22"/>
          <w:szCs w:val="22"/>
        </w:rPr>
        <w:t xml:space="preserve">(page 8) </w:t>
      </w:r>
      <w:r w:rsidRPr="00A04E10">
        <w:rPr>
          <w:rFonts w:cs="Arial"/>
          <w:sz w:val="22"/>
          <w:szCs w:val="22"/>
        </w:rPr>
        <w:t xml:space="preserve">to record </w:t>
      </w:r>
      <w:r w:rsidR="00B55CF3" w:rsidRPr="00A04E10">
        <w:rPr>
          <w:rFonts w:cs="Arial"/>
          <w:sz w:val="22"/>
          <w:szCs w:val="22"/>
        </w:rPr>
        <w:t xml:space="preserve">responses and </w:t>
      </w:r>
      <w:r w:rsidR="00D2551B" w:rsidRPr="00A04E10">
        <w:rPr>
          <w:rFonts w:cs="Arial"/>
          <w:sz w:val="22"/>
          <w:szCs w:val="22"/>
        </w:rPr>
        <w:t xml:space="preserve">your </w:t>
      </w:r>
      <w:r w:rsidR="00B55CF3" w:rsidRPr="00A04E10">
        <w:rPr>
          <w:rFonts w:cs="Arial"/>
          <w:sz w:val="22"/>
          <w:szCs w:val="22"/>
        </w:rPr>
        <w:t xml:space="preserve">purchase </w:t>
      </w:r>
      <w:r w:rsidRPr="00A04E10">
        <w:rPr>
          <w:rFonts w:cs="Arial"/>
          <w:sz w:val="22"/>
          <w:szCs w:val="22"/>
        </w:rPr>
        <w:t xml:space="preserve">justification. </w:t>
      </w:r>
      <w:r w:rsidR="0088024F" w:rsidRPr="00A04E10">
        <w:rPr>
          <w:rFonts w:cs="Arial"/>
          <w:sz w:val="22"/>
          <w:szCs w:val="22"/>
        </w:rPr>
        <w:t xml:space="preserve"> </w:t>
      </w:r>
    </w:p>
    <w:p w:rsidR="00F174F6" w:rsidRDefault="00F174F6" w:rsidP="00081B8A">
      <w:pPr>
        <w:rPr>
          <w:rFonts w:cs="Arial"/>
          <w:sz w:val="22"/>
          <w:szCs w:val="22"/>
        </w:rPr>
      </w:pPr>
    </w:p>
    <w:p w:rsidR="00081B8A" w:rsidRDefault="00081B8A" w:rsidP="00661E7D">
      <w:pPr>
        <w:rPr>
          <w:rFonts w:cs="Arial"/>
          <w:b/>
          <w:sz w:val="22"/>
        </w:rPr>
      </w:pPr>
      <w:r>
        <w:rPr>
          <w:rFonts w:cs="Arial"/>
          <w:b/>
          <w:sz w:val="22"/>
        </w:rPr>
        <w:t xml:space="preserve">If your purchase is £50,000 or above you must contact the </w:t>
      </w:r>
      <w:hyperlink r:id="rId9" w:history="1">
        <w:r>
          <w:rPr>
            <w:rStyle w:val="Hyperlink"/>
            <w:rFonts w:cs="Arial"/>
            <w:b/>
            <w:sz w:val="22"/>
          </w:rPr>
          <w:t>Procurement Office</w:t>
        </w:r>
      </w:hyperlink>
      <w:r>
        <w:rPr>
          <w:rFonts w:cs="Arial"/>
          <w:b/>
          <w:sz w:val="22"/>
        </w:rPr>
        <w:t>.**</w:t>
      </w:r>
    </w:p>
    <w:p w:rsidR="00B55CF3" w:rsidRPr="00F56D34" w:rsidRDefault="00B55CF3" w:rsidP="000479CE">
      <w:pPr>
        <w:tabs>
          <w:tab w:val="clear" w:pos="720"/>
          <w:tab w:val="clear" w:pos="1440"/>
          <w:tab w:val="clear" w:pos="2160"/>
          <w:tab w:val="clear" w:pos="2880"/>
          <w:tab w:val="clear" w:pos="9907"/>
        </w:tabs>
        <w:rPr>
          <w:rFonts w:cs="Arial"/>
          <w:sz w:val="22"/>
        </w:rPr>
      </w:pPr>
    </w:p>
    <w:p w:rsidR="00B55CF3" w:rsidRPr="00F56D34" w:rsidRDefault="00B55CF3" w:rsidP="007148E1">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sz w:val="22"/>
        </w:rPr>
      </w:pPr>
      <w:r w:rsidRPr="00F56D34">
        <w:rPr>
          <w:rFonts w:cs="Arial"/>
          <w:sz w:val="22"/>
        </w:rPr>
        <w:t xml:space="preserve">Prior to purchasing, buyers </w:t>
      </w:r>
      <w:r w:rsidR="0088024F" w:rsidRPr="00F56D34">
        <w:rPr>
          <w:rFonts w:cs="Arial"/>
          <w:sz w:val="22"/>
        </w:rPr>
        <w:t xml:space="preserve">must ensure that </w:t>
      </w:r>
      <w:r w:rsidR="00827794" w:rsidRPr="00F56D34">
        <w:rPr>
          <w:rFonts w:cs="Arial"/>
          <w:sz w:val="22"/>
        </w:rPr>
        <w:t xml:space="preserve">they obtain </w:t>
      </w:r>
      <w:r w:rsidR="0088024F" w:rsidRPr="00F56D34">
        <w:rPr>
          <w:rFonts w:cs="Arial"/>
          <w:sz w:val="22"/>
        </w:rPr>
        <w:t>appropriate approvals under the</w:t>
      </w:r>
      <w:r w:rsidRPr="00F56D34">
        <w:rPr>
          <w:rFonts w:cs="Arial"/>
          <w:sz w:val="22"/>
        </w:rPr>
        <w:t xml:space="preserve"> University’s</w:t>
      </w:r>
      <w:r w:rsidR="0088024F" w:rsidRPr="00F56D34">
        <w:rPr>
          <w:rFonts w:cs="Arial"/>
          <w:sz w:val="22"/>
        </w:rPr>
        <w:t xml:space="preserve"> </w:t>
      </w:r>
      <w:hyperlink r:id="rId10" w:history="1">
        <w:r w:rsidR="0088024F" w:rsidRPr="00F56D34">
          <w:rPr>
            <w:rStyle w:val="Hyperlink"/>
            <w:rFonts w:cs="Arial"/>
            <w:sz w:val="22"/>
          </w:rPr>
          <w:t>Delegated Authority Schedule</w:t>
        </w:r>
      </w:hyperlink>
      <w:r w:rsidRPr="00F56D34">
        <w:rPr>
          <w:rFonts w:cs="Arial"/>
          <w:sz w:val="22"/>
        </w:rPr>
        <w:t xml:space="preserve"> and should verify that their requirement is not already available through a </w:t>
      </w:r>
      <w:hyperlink r:id="rId11" w:history="1">
        <w:r w:rsidRPr="00F56D34">
          <w:rPr>
            <w:rStyle w:val="Hyperlink"/>
            <w:rFonts w:cs="Arial"/>
            <w:sz w:val="22"/>
          </w:rPr>
          <w:t xml:space="preserve">current </w:t>
        </w:r>
        <w:r w:rsidR="004C53D1">
          <w:rPr>
            <w:rStyle w:val="Hyperlink"/>
            <w:rFonts w:cs="Arial"/>
            <w:sz w:val="22"/>
          </w:rPr>
          <w:t xml:space="preserve">internal service or </w:t>
        </w:r>
        <w:r w:rsidRPr="00F56D34">
          <w:rPr>
            <w:rStyle w:val="Hyperlink"/>
            <w:rFonts w:cs="Arial"/>
            <w:sz w:val="22"/>
          </w:rPr>
          <w:t>contracted supplier</w:t>
        </w:r>
      </w:hyperlink>
      <w:r w:rsidRPr="00F56D34">
        <w:rPr>
          <w:rFonts w:cs="Arial"/>
          <w:sz w:val="22"/>
        </w:rPr>
        <w:t xml:space="preserve">. </w:t>
      </w:r>
    </w:p>
    <w:p w:rsidR="000479CE" w:rsidRPr="00F56D34" w:rsidRDefault="000479CE" w:rsidP="000479CE">
      <w:pPr>
        <w:tabs>
          <w:tab w:val="clear" w:pos="720"/>
          <w:tab w:val="clear" w:pos="1440"/>
          <w:tab w:val="clear" w:pos="2160"/>
          <w:tab w:val="clear" w:pos="2880"/>
          <w:tab w:val="clear" w:pos="9907"/>
        </w:tabs>
        <w:rPr>
          <w:rFonts w:cs="Arial"/>
          <w:b/>
          <w:sz w:val="22"/>
        </w:rPr>
      </w:pPr>
    </w:p>
    <w:p w:rsidR="000F6B4F" w:rsidRPr="00081B8A" w:rsidRDefault="00081B8A" w:rsidP="000F6B4F">
      <w:pPr>
        <w:tabs>
          <w:tab w:val="clear" w:pos="720"/>
          <w:tab w:val="clear" w:pos="1440"/>
          <w:tab w:val="clear" w:pos="2160"/>
          <w:tab w:val="clear" w:pos="2880"/>
          <w:tab w:val="clear" w:pos="9907"/>
        </w:tabs>
        <w:rPr>
          <w:rFonts w:cs="Arial"/>
        </w:rPr>
      </w:pPr>
      <w:r w:rsidRPr="00081B8A">
        <w:rPr>
          <w:rFonts w:cs="Arial"/>
          <w:sz w:val="22"/>
        </w:rPr>
        <w:t>I</w:t>
      </w:r>
      <w:r w:rsidR="000D5EF5" w:rsidRPr="00081B8A">
        <w:rPr>
          <w:rFonts w:cs="Arial"/>
          <w:sz w:val="22"/>
        </w:rPr>
        <w:t>f you have any queries, please</w:t>
      </w:r>
      <w:r w:rsidR="00D6102C" w:rsidRPr="00081B8A">
        <w:rPr>
          <w:rFonts w:cs="Arial"/>
          <w:sz w:val="22"/>
        </w:rPr>
        <w:t xml:space="preserve"> </w:t>
      </w:r>
      <w:r w:rsidR="000479CE" w:rsidRPr="00081B8A">
        <w:rPr>
          <w:rFonts w:cs="Arial"/>
          <w:sz w:val="22"/>
        </w:rPr>
        <w:t xml:space="preserve">contact the </w:t>
      </w:r>
      <w:hyperlink r:id="rId12" w:history="1">
        <w:r w:rsidR="000479CE" w:rsidRPr="00081B8A">
          <w:rPr>
            <w:rStyle w:val="Hyperlink"/>
            <w:rFonts w:cs="Arial"/>
            <w:sz w:val="22"/>
          </w:rPr>
          <w:t>Procurement O</w:t>
        </w:r>
        <w:r w:rsidR="00D6102C" w:rsidRPr="00081B8A">
          <w:rPr>
            <w:rStyle w:val="Hyperlink"/>
            <w:rFonts w:cs="Arial"/>
            <w:sz w:val="22"/>
          </w:rPr>
          <w:t>ffice</w:t>
        </w:r>
      </w:hyperlink>
      <w:r w:rsidR="00D6102C" w:rsidRPr="00081B8A">
        <w:rPr>
          <w:rFonts w:cs="Arial"/>
          <w:sz w:val="22"/>
        </w:rPr>
        <w:t xml:space="preserve">. </w:t>
      </w:r>
    </w:p>
    <w:p w:rsidR="00F20F5D" w:rsidRPr="00A961EF" w:rsidRDefault="00F20F5D">
      <w:pPr>
        <w:tabs>
          <w:tab w:val="clear" w:pos="720"/>
          <w:tab w:val="clear" w:pos="1440"/>
          <w:tab w:val="clear" w:pos="2160"/>
          <w:tab w:val="clear" w:pos="2880"/>
          <w:tab w:val="clear" w:pos="9907"/>
        </w:tabs>
        <w:rPr>
          <w:rFonts w:cs="Arial"/>
          <w:i/>
          <w:sz w:val="22"/>
        </w:rPr>
      </w:pPr>
    </w:p>
    <w:p w:rsidR="00F20F5D" w:rsidRPr="00A961EF" w:rsidRDefault="00F20F5D">
      <w:pPr>
        <w:tabs>
          <w:tab w:val="clear" w:pos="720"/>
          <w:tab w:val="clear" w:pos="1440"/>
          <w:tab w:val="clear" w:pos="2160"/>
          <w:tab w:val="clear" w:pos="2880"/>
          <w:tab w:val="clear" w:pos="9907"/>
        </w:tabs>
        <w:rPr>
          <w:rFonts w:cs="Arial"/>
          <w:i/>
          <w:sz w:val="22"/>
        </w:rPr>
      </w:pPr>
      <w:r w:rsidRPr="00A961EF">
        <w:rPr>
          <w:rFonts w:cs="Arial"/>
          <w:i/>
          <w:sz w:val="22"/>
          <w:u w:val="single"/>
        </w:rPr>
        <w:t>Steps for buyers</w:t>
      </w:r>
      <w:r w:rsidRPr="00A961EF">
        <w:rPr>
          <w:rFonts w:cs="Arial"/>
          <w:i/>
          <w:sz w:val="22"/>
        </w:rPr>
        <w:t>:</w:t>
      </w:r>
    </w:p>
    <w:p w:rsidR="00F20F5D" w:rsidRPr="00A961EF" w:rsidRDefault="00F20F5D">
      <w:pPr>
        <w:tabs>
          <w:tab w:val="clear" w:pos="720"/>
          <w:tab w:val="clear" w:pos="1440"/>
          <w:tab w:val="clear" w:pos="2160"/>
          <w:tab w:val="clear" w:pos="2880"/>
          <w:tab w:val="clear" w:pos="9907"/>
        </w:tabs>
        <w:rPr>
          <w:rFonts w:cs="Arial"/>
          <w:i/>
          <w:sz w:val="22"/>
        </w:rPr>
      </w:pPr>
    </w:p>
    <w:p w:rsidR="00907623" w:rsidRPr="00907623" w:rsidRDefault="00907623" w:rsidP="00907623">
      <w:pPr>
        <w:pStyle w:val="ListParagraph"/>
        <w:numPr>
          <w:ilvl w:val="0"/>
          <w:numId w:val="8"/>
        </w:numPr>
        <w:rPr>
          <w:rFonts w:ascii="Arial" w:hAnsi="Arial" w:cs="Arial"/>
          <w:i/>
          <w:szCs w:val="24"/>
        </w:rPr>
      </w:pPr>
      <w:r>
        <w:rPr>
          <w:rFonts w:ascii="Arial" w:hAnsi="Arial" w:cs="Arial"/>
          <w:b/>
          <w:i/>
        </w:rPr>
        <w:t>First</w:t>
      </w:r>
      <w:r w:rsidR="007B48B0">
        <w:rPr>
          <w:rFonts w:ascii="Arial" w:hAnsi="Arial" w:cs="Arial"/>
          <w:b/>
          <w:i/>
        </w:rPr>
        <w:t>,</w:t>
      </w:r>
      <w:r>
        <w:rPr>
          <w:rFonts w:ascii="Arial" w:hAnsi="Arial" w:cs="Arial"/>
          <w:b/>
          <w:i/>
        </w:rPr>
        <w:t xml:space="preserve"> determine if IR35 is likely</w:t>
      </w:r>
      <w:r w:rsidR="00430BD8">
        <w:rPr>
          <w:rFonts w:ascii="Arial" w:hAnsi="Arial" w:cs="Arial"/>
          <w:b/>
          <w:i/>
        </w:rPr>
        <w:t xml:space="preserve"> to</w:t>
      </w:r>
      <w:r>
        <w:rPr>
          <w:rFonts w:ascii="Arial" w:hAnsi="Arial" w:cs="Arial"/>
          <w:b/>
          <w:i/>
        </w:rPr>
        <w:t xml:space="preserve"> apply to your service requirement </w:t>
      </w:r>
      <w:r>
        <w:rPr>
          <w:rFonts w:ascii="Arial" w:hAnsi="Arial" w:cs="Arial"/>
          <w:i/>
        </w:rPr>
        <w:t>by c</w:t>
      </w:r>
      <w:r w:rsidRPr="00CB743E">
        <w:rPr>
          <w:rFonts w:ascii="Arial" w:hAnsi="Arial" w:cs="Arial"/>
          <w:i/>
        </w:rPr>
        <w:t>o</w:t>
      </w:r>
      <w:r>
        <w:rPr>
          <w:rFonts w:ascii="Arial" w:hAnsi="Arial" w:cs="Arial"/>
          <w:i/>
        </w:rPr>
        <w:t xml:space="preserve">mpleting the Employee Status Questionnaire-Future Engagement form (available on the </w:t>
      </w:r>
      <w:hyperlink r:id="rId13" w:history="1">
        <w:r w:rsidRPr="000F3367">
          <w:rPr>
            <w:rStyle w:val="Hyperlink"/>
            <w:rFonts w:ascii="Arial" w:hAnsi="Arial" w:cs="Arial"/>
            <w:i/>
          </w:rPr>
          <w:t>Payroll Office website</w:t>
        </w:r>
      </w:hyperlink>
      <w:r>
        <w:rPr>
          <w:rFonts w:ascii="Arial" w:hAnsi="Arial" w:cs="Arial"/>
          <w:i/>
        </w:rPr>
        <w:t>) and send to</w:t>
      </w:r>
      <w:r w:rsidRPr="00CB743E">
        <w:rPr>
          <w:rFonts w:ascii="Arial" w:hAnsi="Arial" w:cs="Arial"/>
          <w:i/>
        </w:rPr>
        <w:t xml:space="preserve"> </w:t>
      </w:r>
      <w:hyperlink r:id="rId14" w:history="1">
        <w:r w:rsidRPr="00CB743E">
          <w:rPr>
            <w:rStyle w:val="Hyperlink"/>
            <w:rFonts w:ascii="Arial" w:hAnsi="Arial" w:cs="Arial"/>
            <w:i/>
          </w:rPr>
          <w:t>University Payroll Office</w:t>
        </w:r>
      </w:hyperlink>
      <w:r w:rsidRPr="00CB743E">
        <w:rPr>
          <w:rFonts w:ascii="Arial" w:hAnsi="Arial" w:cs="Arial"/>
          <w:i/>
        </w:rPr>
        <w:t xml:space="preserve"> </w:t>
      </w:r>
      <w:r w:rsidRPr="002C2A36">
        <w:rPr>
          <w:rFonts w:ascii="Arial" w:hAnsi="Arial" w:cs="Arial"/>
        </w:rPr>
        <w:t xml:space="preserve">[to: </w:t>
      </w:r>
      <w:hyperlink r:id="rId15" w:history="1">
        <w:r w:rsidRPr="002C2A36">
          <w:rPr>
            <w:rStyle w:val="Hyperlink"/>
            <w:rFonts w:ascii="Arial" w:hAnsi="Arial" w:cs="Arial"/>
            <w:color w:val="244B83"/>
            <w:shd w:val="clear" w:color="auto" w:fill="FFFFFF"/>
          </w:rPr>
          <w:t>finpay@ed.ac.uk</w:t>
        </w:r>
      </w:hyperlink>
      <w:r w:rsidRPr="002C2A36">
        <w:rPr>
          <w:rFonts w:ascii="Arial" w:hAnsi="Arial" w:cs="Arial"/>
        </w:rPr>
        <w:t>]</w:t>
      </w:r>
      <w:r w:rsidRPr="002C2A36">
        <w:rPr>
          <w:rFonts w:ascii="Arial" w:hAnsi="Arial" w:cs="Arial"/>
          <w:i/>
        </w:rPr>
        <w:t xml:space="preserve"> </w:t>
      </w:r>
      <w:r>
        <w:rPr>
          <w:rFonts w:ascii="Arial" w:hAnsi="Arial" w:cs="Arial"/>
          <w:i/>
        </w:rPr>
        <w:t>for</w:t>
      </w:r>
      <w:r w:rsidR="00CD2787">
        <w:rPr>
          <w:rFonts w:ascii="Arial" w:hAnsi="Arial" w:cs="Arial"/>
          <w:i/>
        </w:rPr>
        <w:t xml:space="preserve"> an</w:t>
      </w:r>
      <w:r>
        <w:rPr>
          <w:rFonts w:ascii="Arial" w:hAnsi="Arial" w:cs="Arial"/>
          <w:i/>
        </w:rPr>
        <w:t xml:space="preserve"> </w:t>
      </w:r>
      <w:r w:rsidRPr="00CB743E">
        <w:rPr>
          <w:rFonts w:ascii="Arial" w:hAnsi="Arial" w:cs="Arial"/>
          <w:i/>
          <w:szCs w:val="24"/>
        </w:rPr>
        <w:t>official tax status check</w:t>
      </w:r>
      <w:r w:rsidR="00CD2787">
        <w:rPr>
          <w:rFonts w:ascii="Arial" w:hAnsi="Arial" w:cs="Arial"/>
          <w:i/>
          <w:szCs w:val="24"/>
        </w:rPr>
        <w:t xml:space="preserve"> using HMRC’s Check of Employment Status for Tax (CEST) tool</w:t>
      </w:r>
      <w:r w:rsidRPr="00CB743E">
        <w:rPr>
          <w:rFonts w:ascii="Arial" w:hAnsi="Arial" w:cs="Arial"/>
          <w:i/>
          <w:szCs w:val="24"/>
        </w:rPr>
        <w:t>.</w:t>
      </w:r>
      <w:r>
        <w:rPr>
          <w:rFonts w:ascii="Arial" w:hAnsi="Arial" w:cs="Arial"/>
          <w:i/>
          <w:szCs w:val="24"/>
        </w:rPr>
        <w:t xml:space="preserve"> </w:t>
      </w:r>
      <w:r w:rsidR="00CD2787">
        <w:rPr>
          <w:rFonts w:ascii="Arial" w:hAnsi="Arial" w:cs="Arial"/>
          <w:i/>
          <w:szCs w:val="24"/>
        </w:rPr>
        <w:t>If Payroll informs you that IR35 does not</w:t>
      </w:r>
      <w:r>
        <w:rPr>
          <w:rFonts w:ascii="Arial" w:hAnsi="Arial" w:cs="Arial"/>
          <w:i/>
          <w:szCs w:val="24"/>
        </w:rPr>
        <w:t xml:space="preserve"> apply, </w:t>
      </w:r>
      <w:r w:rsidRPr="00907623">
        <w:rPr>
          <w:rFonts w:ascii="Arial" w:hAnsi="Arial" w:cs="Arial"/>
          <w:i/>
          <w:szCs w:val="24"/>
        </w:rPr>
        <w:t xml:space="preserve">please use the general </w:t>
      </w:r>
      <w:hyperlink r:id="rId16" w:history="1">
        <w:r w:rsidRPr="00907623">
          <w:rPr>
            <w:rStyle w:val="Hyperlink"/>
            <w:rFonts w:ascii="Arial" w:hAnsi="Arial" w:cs="Arial"/>
            <w:i/>
            <w:szCs w:val="24"/>
          </w:rPr>
          <w:t>ITQ/3Q template for goods and services</w:t>
        </w:r>
      </w:hyperlink>
      <w:r w:rsidRPr="00907623">
        <w:rPr>
          <w:rFonts w:ascii="Arial" w:hAnsi="Arial" w:cs="Arial"/>
          <w:i/>
          <w:szCs w:val="24"/>
        </w:rPr>
        <w:t xml:space="preserve">. </w:t>
      </w:r>
      <w:r>
        <w:rPr>
          <w:rFonts w:ascii="Arial" w:hAnsi="Arial" w:cs="Arial"/>
          <w:i/>
          <w:szCs w:val="24"/>
        </w:rPr>
        <w:t xml:space="preserve"> </w:t>
      </w:r>
    </w:p>
    <w:p w:rsidR="00907623" w:rsidRDefault="00907623" w:rsidP="00907623">
      <w:pPr>
        <w:pStyle w:val="ListParagraph"/>
        <w:ind w:left="360"/>
        <w:rPr>
          <w:rFonts w:ascii="Arial" w:hAnsi="Arial" w:cs="Arial"/>
          <w:i/>
          <w:szCs w:val="24"/>
        </w:rPr>
      </w:pPr>
    </w:p>
    <w:p w:rsidR="00F20F5D" w:rsidRPr="00A961EF" w:rsidRDefault="00F20F5D" w:rsidP="00F20F5D">
      <w:pPr>
        <w:pStyle w:val="ListParagraph"/>
        <w:numPr>
          <w:ilvl w:val="0"/>
          <w:numId w:val="8"/>
        </w:numPr>
        <w:rPr>
          <w:rFonts w:ascii="Arial" w:hAnsi="Arial" w:cs="Arial"/>
          <w:i/>
          <w:szCs w:val="24"/>
        </w:rPr>
      </w:pPr>
      <w:r w:rsidRPr="00A961EF">
        <w:rPr>
          <w:rFonts w:ascii="Arial" w:hAnsi="Arial" w:cs="Arial"/>
          <w:i/>
          <w:szCs w:val="24"/>
        </w:rPr>
        <w:t xml:space="preserve">Edit </w:t>
      </w:r>
      <w:r w:rsidR="00466704" w:rsidRPr="00A961EF">
        <w:rPr>
          <w:rFonts w:ascii="Arial" w:hAnsi="Arial" w:cs="Arial"/>
          <w:i/>
          <w:szCs w:val="24"/>
        </w:rPr>
        <w:t xml:space="preserve">the </w:t>
      </w:r>
      <w:r w:rsidR="002245D6" w:rsidRPr="00A961EF">
        <w:rPr>
          <w:rFonts w:ascii="Arial" w:hAnsi="Arial" w:cs="Arial"/>
          <w:i/>
          <w:szCs w:val="24"/>
        </w:rPr>
        <w:t xml:space="preserve">ITQ </w:t>
      </w:r>
      <w:r w:rsidRPr="00A961EF">
        <w:rPr>
          <w:rFonts w:ascii="Arial" w:hAnsi="Arial" w:cs="Arial"/>
          <w:i/>
          <w:szCs w:val="24"/>
        </w:rPr>
        <w:t>cover page and letter as required</w:t>
      </w:r>
      <w:r w:rsidR="00DE61EE" w:rsidRPr="00A961EF">
        <w:rPr>
          <w:rFonts w:ascii="Arial" w:hAnsi="Arial" w:cs="Arial"/>
          <w:i/>
          <w:szCs w:val="24"/>
        </w:rPr>
        <w:t xml:space="preserve">. </w:t>
      </w:r>
    </w:p>
    <w:p w:rsidR="002245D6" w:rsidRPr="00A961EF" w:rsidRDefault="002245D6" w:rsidP="002245D6">
      <w:pPr>
        <w:pStyle w:val="ListParagraph"/>
        <w:ind w:left="360"/>
        <w:rPr>
          <w:rFonts w:ascii="Arial" w:hAnsi="Arial" w:cs="Arial"/>
          <w:i/>
          <w:szCs w:val="24"/>
        </w:rPr>
      </w:pPr>
    </w:p>
    <w:p w:rsidR="00F20F5D" w:rsidRPr="00A961EF" w:rsidRDefault="00DE61EE" w:rsidP="00F20F5D">
      <w:pPr>
        <w:pStyle w:val="ListParagraph"/>
        <w:numPr>
          <w:ilvl w:val="0"/>
          <w:numId w:val="8"/>
        </w:numPr>
        <w:rPr>
          <w:rFonts w:ascii="Arial" w:hAnsi="Arial" w:cs="Arial"/>
          <w:i/>
          <w:szCs w:val="24"/>
        </w:rPr>
      </w:pPr>
      <w:r w:rsidRPr="00A961EF">
        <w:rPr>
          <w:rFonts w:ascii="Arial" w:hAnsi="Arial" w:cs="Arial"/>
          <w:i/>
          <w:szCs w:val="24"/>
        </w:rPr>
        <w:t xml:space="preserve">In </w:t>
      </w:r>
      <w:r w:rsidR="00C1754C" w:rsidRPr="00A961EF">
        <w:rPr>
          <w:rFonts w:ascii="Arial" w:hAnsi="Arial" w:cs="Arial"/>
          <w:i/>
          <w:szCs w:val="24"/>
        </w:rPr>
        <w:t>app</w:t>
      </w:r>
      <w:r w:rsidR="00C1754C">
        <w:rPr>
          <w:rFonts w:ascii="Arial" w:hAnsi="Arial" w:cs="Arial"/>
          <w:i/>
          <w:szCs w:val="24"/>
        </w:rPr>
        <w:t>endix 1</w:t>
      </w:r>
      <w:r w:rsidRPr="00A961EF">
        <w:rPr>
          <w:rFonts w:ascii="Arial" w:hAnsi="Arial" w:cs="Arial"/>
          <w:i/>
          <w:szCs w:val="24"/>
        </w:rPr>
        <w:t>, a</w:t>
      </w:r>
      <w:r w:rsidR="00F20F5D" w:rsidRPr="00A961EF">
        <w:rPr>
          <w:rFonts w:ascii="Arial" w:hAnsi="Arial" w:cs="Arial"/>
          <w:i/>
          <w:szCs w:val="24"/>
        </w:rPr>
        <w:t xml:space="preserve">dd </w:t>
      </w:r>
      <w:r w:rsidR="00466704" w:rsidRPr="00A961EF">
        <w:rPr>
          <w:rFonts w:ascii="Arial" w:hAnsi="Arial" w:cs="Arial"/>
          <w:i/>
          <w:szCs w:val="24"/>
        </w:rPr>
        <w:t xml:space="preserve">a </w:t>
      </w:r>
      <w:r w:rsidR="00F20F5D" w:rsidRPr="00A961EF">
        <w:rPr>
          <w:rFonts w:ascii="Arial" w:hAnsi="Arial" w:cs="Arial"/>
          <w:i/>
          <w:szCs w:val="24"/>
        </w:rPr>
        <w:t>specification</w:t>
      </w:r>
      <w:r w:rsidR="00796D6A" w:rsidRPr="00A961EF">
        <w:rPr>
          <w:rFonts w:ascii="Arial" w:hAnsi="Arial" w:cs="Arial"/>
          <w:i/>
          <w:szCs w:val="24"/>
        </w:rPr>
        <w:t xml:space="preserve"> </w:t>
      </w:r>
      <w:r w:rsidR="00CB743E">
        <w:rPr>
          <w:rFonts w:ascii="Arial" w:hAnsi="Arial" w:cs="Arial"/>
          <w:i/>
          <w:szCs w:val="24"/>
        </w:rPr>
        <w:t xml:space="preserve">or </w:t>
      </w:r>
      <w:r w:rsidR="00796D6A" w:rsidRPr="00A961EF">
        <w:rPr>
          <w:rFonts w:ascii="Arial" w:hAnsi="Arial" w:cs="Arial"/>
          <w:i/>
          <w:szCs w:val="24"/>
        </w:rPr>
        <w:t>description of</w:t>
      </w:r>
      <w:r w:rsidR="00F20F5D" w:rsidRPr="00A961EF">
        <w:rPr>
          <w:rFonts w:ascii="Arial" w:hAnsi="Arial" w:cs="Arial"/>
          <w:i/>
          <w:szCs w:val="24"/>
        </w:rPr>
        <w:t xml:space="preserve"> </w:t>
      </w:r>
      <w:r w:rsidR="00466704" w:rsidRPr="00A961EF">
        <w:rPr>
          <w:rFonts w:ascii="Arial" w:hAnsi="Arial" w:cs="Arial"/>
          <w:i/>
          <w:szCs w:val="24"/>
        </w:rPr>
        <w:t xml:space="preserve">your </w:t>
      </w:r>
      <w:r w:rsidR="00796D6A" w:rsidRPr="00A961EF">
        <w:rPr>
          <w:rFonts w:ascii="Arial" w:hAnsi="Arial" w:cs="Arial"/>
          <w:i/>
          <w:szCs w:val="24"/>
        </w:rPr>
        <w:t>requirement</w:t>
      </w:r>
      <w:r w:rsidR="00C2555D">
        <w:rPr>
          <w:rFonts w:ascii="Arial" w:hAnsi="Arial" w:cs="Arial"/>
          <w:i/>
          <w:szCs w:val="24"/>
        </w:rPr>
        <w:t>.</w:t>
      </w:r>
      <w:r w:rsidR="002245D6" w:rsidRPr="00A961EF">
        <w:rPr>
          <w:rFonts w:ascii="Arial" w:hAnsi="Arial" w:cs="Arial"/>
          <w:i/>
          <w:szCs w:val="24"/>
        </w:rPr>
        <w:t xml:space="preserve"> </w:t>
      </w:r>
      <w:r w:rsidR="00D2551B">
        <w:rPr>
          <w:rFonts w:ascii="Arial" w:hAnsi="Arial" w:cs="Arial"/>
          <w:i/>
          <w:szCs w:val="24"/>
        </w:rPr>
        <w:t>In appendix 2</w:t>
      </w:r>
      <w:r w:rsidR="00996110">
        <w:rPr>
          <w:rFonts w:ascii="Arial" w:hAnsi="Arial" w:cs="Arial"/>
          <w:i/>
          <w:szCs w:val="24"/>
        </w:rPr>
        <w:t>,</w:t>
      </w:r>
      <w:r w:rsidR="00A52BB8">
        <w:rPr>
          <w:rFonts w:ascii="Arial" w:hAnsi="Arial" w:cs="Arial"/>
          <w:i/>
          <w:szCs w:val="24"/>
        </w:rPr>
        <w:t xml:space="preserve"> e</w:t>
      </w:r>
      <w:r w:rsidR="00D2551B">
        <w:rPr>
          <w:rFonts w:ascii="Arial" w:hAnsi="Arial" w:cs="Arial"/>
          <w:i/>
          <w:szCs w:val="24"/>
        </w:rPr>
        <w:t xml:space="preserve">dit headings where suppliers will </w:t>
      </w:r>
      <w:r w:rsidR="00996110">
        <w:rPr>
          <w:rFonts w:ascii="Arial" w:hAnsi="Arial" w:cs="Arial"/>
          <w:i/>
          <w:szCs w:val="24"/>
        </w:rPr>
        <w:t xml:space="preserve">include </w:t>
      </w:r>
      <w:r w:rsidR="00D2551B">
        <w:rPr>
          <w:rFonts w:ascii="Arial" w:hAnsi="Arial" w:cs="Arial"/>
          <w:i/>
          <w:szCs w:val="24"/>
        </w:rPr>
        <w:t>their quality</w:t>
      </w:r>
      <w:r w:rsidR="00996110">
        <w:rPr>
          <w:rFonts w:ascii="Arial" w:hAnsi="Arial" w:cs="Arial"/>
          <w:i/>
          <w:szCs w:val="24"/>
        </w:rPr>
        <w:t xml:space="preserve"> information</w:t>
      </w:r>
      <w:r w:rsidR="0084552B">
        <w:rPr>
          <w:rFonts w:ascii="Arial" w:hAnsi="Arial" w:cs="Arial"/>
          <w:i/>
          <w:szCs w:val="24"/>
        </w:rPr>
        <w:t>. Suppliers will</w:t>
      </w:r>
      <w:r w:rsidR="00996110">
        <w:rPr>
          <w:rFonts w:ascii="Arial" w:hAnsi="Arial" w:cs="Arial"/>
          <w:i/>
          <w:szCs w:val="24"/>
        </w:rPr>
        <w:t xml:space="preserve"> submit</w:t>
      </w:r>
      <w:r w:rsidR="00D2551B">
        <w:rPr>
          <w:rFonts w:ascii="Arial" w:hAnsi="Arial" w:cs="Arial"/>
          <w:i/>
          <w:szCs w:val="24"/>
        </w:rPr>
        <w:t xml:space="preserve"> </w:t>
      </w:r>
      <w:r w:rsidR="00996110">
        <w:rPr>
          <w:rFonts w:ascii="Arial" w:hAnsi="Arial" w:cs="Arial"/>
          <w:i/>
          <w:szCs w:val="24"/>
        </w:rPr>
        <w:t xml:space="preserve">their </w:t>
      </w:r>
      <w:r w:rsidR="00D2551B">
        <w:rPr>
          <w:rFonts w:ascii="Arial" w:hAnsi="Arial" w:cs="Arial"/>
          <w:i/>
          <w:szCs w:val="24"/>
        </w:rPr>
        <w:t>price information</w:t>
      </w:r>
      <w:r w:rsidR="00996110">
        <w:rPr>
          <w:rFonts w:ascii="Arial" w:hAnsi="Arial" w:cs="Arial"/>
          <w:i/>
          <w:szCs w:val="24"/>
        </w:rPr>
        <w:t xml:space="preserve"> as a per-day rate via the embedded IR35 price schedule</w:t>
      </w:r>
      <w:r w:rsidR="00430BD8">
        <w:rPr>
          <w:rFonts w:ascii="Arial" w:hAnsi="Arial" w:cs="Arial"/>
          <w:i/>
          <w:szCs w:val="24"/>
        </w:rPr>
        <w:t xml:space="preserve"> in appendix 2</w:t>
      </w:r>
      <w:r w:rsidR="00996110">
        <w:rPr>
          <w:rFonts w:ascii="Arial" w:hAnsi="Arial" w:cs="Arial"/>
          <w:i/>
          <w:szCs w:val="24"/>
        </w:rPr>
        <w:t xml:space="preserve">, which will </w:t>
      </w:r>
      <w:r w:rsidR="0084552B">
        <w:rPr>
          <w:rFonts w:ascii="Arial" w:hAnsi="Arial" w:cs="Arial"/>
          <w:i/>
          <w:szCs w:val="24"/>
        </w:rPr>
        <w:t>auto-</w:t>
      </w:r>
      <w:r w:rsidR="00996110">
        <w:rPr>
          <w:rFonts w:ascii="Arial" w:hAnsi="Arial" w:cs="Arial"/>
          <w:i/>
          <w:szCs w:val="24"/>
        </w:rPr>
        <w:t>calculate</w:t>
      </w:r>
      <w:r w:rsidR="0084552B">
        <w:rPr>
          <w:rFonts w:ascii="Arial" w:hAnsi="Arial" w:cs="Arial"/>
          <w:i/>
          <w:szCs w:val="24"/>
        </w:rPr>
        <w:t xml:space="preserve"> </w:t>
      </w:r>
      <w:r w:rsidR="00996110">
        <w:rPr>
          <w:rFonts w:ascii="Arial" w:hAnsi="Arial" w:cs="Arial"/>
          <w:i/>
          <w:szCs w:val="24"/>
        </w:rPr>
        <w:t>relevant tax liabilities</w:t>
      </w:r>
      <w:r w:rsidR="00D2551B">
        <w:rPr>
          <w:rFonts w:ascii="Arial" w:hAnsi="Arial" w:cs="Arial"/>
          <w:i/>
          <w:szCs w:val="24"/>
        </w:rPr>
        <w:t xml:space="preserve">. </w:t>
      </w:r>
      <w:r w:rsidR="00430BD8">
        <w:rPr>
          <w:rFonts w:ascii="Arial" w:hAnsi="Arial" w:cs="Arial"/>
          <w:i/>
          <w:szCs w:val="24"/>
        </w:rPr>
        <w:t>Bidders must confirm their IR35 tax status in appendix 3.</w:t>
      </w:r>
    </w:p>
    <w:p w:rsidR="002245D6" w:rsidRPr="00A961EF" w:rsidRDefault="002245D6" w:rsidP="00796D6A">
      <w:pPr>
        <w:rPr>
          <w:rFonts w:cs="Arial"/>
          <w:i/>
          <w:sz w:val="22"/>
        </w:rPr>
      </w:pPr>
    </w:p>
    <w:p w:rsidR="002245D6" w:rsidRPr="00A961EF" w:rsidRDefault="002245D6" w:rsidP="00F20F5D">
      <w:pPr>
        <w:pStyle w:val="ListParagraph"/>
        <w:numPr>
          <w:ilvl w:val="0"/>
          <w:numId w:val="8"/>
        </w:numPr>
        <w:rPr>
          <w:rFonts w:ascii="Arial" w:hAnsi="Arial" w:cs="Arial"/>
          <w:i/>
          <w:szCs w:val="24"/>
        </w:rPr>
      </w:pPr>
      <w:r w:rsidRPr="00A961EF">
        <w:rPr>
          <w:rFonts w:ascii="Arial" w:hAnsi="Arial" w:cs="Arial"/>
          <w:i/>
          <w:szCs w:val="24"/>
        </w:rPr>
        <w:t>Send the ITQs via email to at least 3 suppliers who you believe can meet your requirement, answer any relevant queries, and then receiv</w:t>
      </w:r>
      <w:r w:rsidR="00796D6A" w:rsidRPr="00A961EF">
        <w:rPr>
          <w:rFonts w:ascii="Arial" w:hAnsi="Arial" w:cs="Arial"/>
          <w:i/>
          <w:szCs w:val="24"/>
        </w:rPr>
        <w:t>e and evaluate the quotations</w:t>
      </w:r>
      <w:r w:rsidR="00447B6B" w:rsidRPr="00447B6B">
        <w:rPr>
          <w:rFonts w:ascii="Arial" w:hAnsi="Arial" w:cs="Arial"/>
          <w:szCs w:val="24"/>
        </w:rPr>
        <w:t>.</w:t>
      </w:r>
      <w:r w:rsidR="005513EC" w:rsidRPr="005513EC">
        <w:rPr>
          <w:rFonts w:ascii="Arial" w:hAnsi="Arial" w:cs="Arial"/>
          <w:i/>
          <w:szCs w:val="24"/>
        </w:rPr>
        <w:t xml:space="preserve"> </w:t>
      </w:r>
    </w:p>
    <w:p w:rsidR="002245D6" w:rsidRPr="00A961EF" w:rsidRDefault="002245D6" w:rsidP="002245D6">
      <w:pPr>
        <w:pStyle w:val="ListParagraph"/>
        <w:ind w:left="360"/>
        <w:rPr>
          <w:rFonts w:ascii="Arial" w:hAnsi="Arial" w:cs="Arial"/>
          <w:i/>
          <w:szCs w:val="24"/>
        </w:rPr>
      </w:pPr>
    </w:p>
    <w:p w:rsidR="00907623" w:rsidRPr="00907623" w:rsidRDefault="002245D6" w:rsidP="00907623">
      <w:pPr>
        <w:pStyle w:val="ListParagraph"/>
        <w:numPr>
          <w:ilvl w:val="0"/>
          <w:numId w:val="8"/>
        </w:numPr>
        <w:rPr>
          <w:rFonts w:ascii="Arial" w:hAnsi="Arial" w:cs="Arial"/>
          <w:i/>
          <w:szCs w:val="24"/>
        </w:rPr>
      </w:pPr>
      <w:r w:rsidRPr="00907623">
        <w:rPr>
          <w:rFonts w:ascii="Arial" w:hAnsi="Arial" w:cs="Arial"/>
          <w:i/>
        </w:rPr>
        <w:t>Select the winning quotation and record your justification</w:t>
      </w:r>
      <w:r w:rsidR="00BF7D9C" w:rsidRPr="00907623">
        <w:rPr>
          <w:rFonts w:ascii="Arial" w:hAnsi="Arial" w:cs="Arial"/>
          <w:i/>
        </w:rPr>
        <w:t xml:space="preserve"> (see </w:t>
      </w:r>
      <w:r w:rsidR="00F660D7" w:rsidRPr="00907623">
        <w:rPr>
          <w:rFonts w:ascii="Arial" w:hAnsi="Arial" w:cs="Arial"/>
          <w:i/>
        </w:rPr>
        <w:t>“</w:t>
      </w:r>
      <w:r w:rsidR="00BF7D9C" w:rsidRPr="00907623">
        <w:rPr>
          <w:rFonts w:ascii="Arial" w:hAnsi="Arial" w:cs="Arial"/>
          <w:i/>
        </w:rPr>
        <w:t xml:space="preserve">3 </w:t>
      </w:r>
      <w:r w:rsidR="00F660D7" w:rsidRPr="00907623">
        <w:rPr>
          <w:rFonts w:ascii="Arial" w:hAnsi="Arial" w:cs="Arial"/>
          <w:i/>
        </w:rPr>
        <w:t>Q</w:t>
      </w:r>
      <w:r w:rsidR="00BF7D9C" w:rsidRPr="00907623">
        <w:rPr>
          <w:rFonts w:ascii="Arial" w:hAnsi="Arial" w:cs="Arial"/>
          <w:i/>
        </w:rPr>
        <w:t>uotes</w:t>
      </w:r>
      <w:r w:rsidR="00F660D7" w:rsidRPr="00907623">
        <w:rPr>
          <w:rFonts w:ascii="Arial" w:hAnsi="Arial" w:cs="Arial"/>
          <w:i/>
        </w:rPr>
        <w:t>”</w:t>
      </w:r>
      <w:r w:rsidR="001F6991" w:rsidRPr="00907623">
        <w:rPr>
          <w:rFonts w:ascii="Arial" w:hAnsi="Arial" w:cs="Arial"/>
          <w:i/>
        </w:rPr>
        <w:t xml:space="preserve"> template on page 8</w:t>
      </w:r>
      <w:r w:rsidR="00BF7D9C" w:rsidRPr="00907623">
        <w:rPr>
          <w:rFonts w:ascii="Arial" w:hAnsi="Arial" w:cs="Arial"/>
          <w:i/>
        </w:rPr>
        <w:t xml:space="preserve"> below)</w:t>
      </w:r>
      <w:r w:rsidRPr="00907623">
        <w:rPr>
          <w:rFonts w:ascii="Arial" w:hAnsi="Arial" w:cs="Arial"/>
          <w:i/>
        </w:rPr>
        <w:t xml:space="preserve">. While you are not obligated to select the cheapest option, you must record </w:t>
      </w:r>
      <w:r w:rsidR="00466704" w:rsidRPr="00907623">
        <w:rPr>
          <w:rFonts w:ascii="Arial" w:hAnsi="Arial" w:cs="Arial"/>
          <w:i/>
        </w:rPr>
        <w:t>your reasoning.</w:t>
      </w:r>
    </w:p>
    <w:p w:rsidR="00907623" w:rsidRPr="00907623" w:rsidRDefault="00907623" w:rsidP="00907623">
      <w:pPr>
        <w:rPr>
          <w:rFonts w:cs="Arial"/>
          <w:i/>
        </w:rPr>
      </w:pPr>
    </w:p>
    <w:p w:rsidR="00A961EF" w:rsidRPr="000B4732" w:rsidRDefault="004F2BAA" w:rsidP="000B4732">
      <w:pPr>
        <w:pStyle w:val="ListParagraph"/>
        <w:numPr>
          <w:ilvl w:val="0"/>
          <w:numId w:val="8"/>
        </w:numPr>
        <w:rPr>
          <w:rFonts w:ascii="Arial" w:hAnsi="Arial" w:cs="Arial"/>
          <w:i/>
          <w:szCs w:val="24"/>
        </w:rPr>
      </w:pPr>
      <w:r>
        <w:rPr>
          <w:rFonts w:ascii="Arial" w:hAnsi="Arial" w:cs="Arial"/>
          <w:i/>
          <w:szCs w:val="24"/>
        </w:rPr>
        <w:t>Follow local procedures to r</w:t>
      </w:r>
      <w:r w:rsidR="00796D6A" w:rsidRPr="00A961EF">
        <w:rPr>
          <w:rFonts w:ascii="Arial" w:hAnsi="Arial" w:cs="Arial"/>
          <w:i/>
          <w:szCs w:val="24"/>
        </w:rPr>
        <w:t>aise a purchase order</w:t>
      </w:r>
      <w:r w:rsidR="009E10D4">
        <w:rPr>
          <w:rFonts w:ascii="Arial" w:hAnsi="Arial" w:cs="Arial"/>
          <w:i/>
          <w:szCs w:val="24"/>
        </w:rPr>
        <w:t xml:space="preserve"> </w:t>
      </w:r>
      <w:r w:rsidR="00796D6A" w:rsidRPr="00A961EF">
        <w:rPr>
          <w:rFonts w:ascii="Arial" w:hAnsi="Arial" w:cs="Arial"/>
          <w:i/>
          <w:szCs w:val="24"/>
        </w:rPr>
        <w:t>and keep relevant documentation</w:t>
      </w:r>
      <w:r w:rsidR="00430BD8">
        <w:rPr>
          <w:rFonts w:ascii="Arial" w:hAnsi="Arial" w:cs="Arial"/>
          <w:i/>
          <w:szCs w:val="24"/>
        </w:rPr>
        <w:t xml:space="preserve"> </w:t>
      </w:r>
      <w:r w:rsidR="00796D6A" w:rsidRPr="00A961EF">
        <w:rPr>
          <w:rFonts w:ascii="Arial" w:hAnsi="Arial" w:cs="Arial"/>
          <w:i/>
          <w:szCs w:val="24"/>
        </w:rPr>
        <w:t xml:space="preserve">locally according </w:t>
      </w:r>
      <w:r>
        <w:rPr>
          <w:rFonts w:ascii="Arial" w:hAnsi="Arial" w:cs="Arial"/>
          <w:i/>
          <w:szCs w:val="24"/>
        </w:rPr>
        <w:t xml:space="preserve">to </w:t>
      </w:r>
      <w:r w:rsidR="00796D6A" w:rsidRPr="00A961EF">
        <w:rPr>
          <w:rFonts w:ascii="Arial" w:hAnsi="Arial" w:cs="Arial"/>
          <w:i/>
          <w:szCs w:val="24"/>
        </w:rPr>
        <w:t xml:space="preserve">the </w:t>
      </w:r>
      <w:r w:rsidR="007A26F7">
        <w:rPr>
          <w:rFonts w:ascii="Arial" w:hAnsi="Arial" w:cs="Arial"/>
          <w:i/>
          <w:szCs w:val="24"/>
        </w:rPr>
        <w:t>local document retention procedures</w:t>
      </w:r>
      <w:r w:rsidR="00CB743E">
        <w:rPr>
          <w:rFonts w:ascii="Arial" w:hAnsi="Arial" w:cs="Arial"/>
          <w:i/>
          <w:szCs w:val="24"/>
        </w:rPr>
        <w:t xml:space="preserve">. </w:t>
      </w:r>
    </w:p>
    <w:p w:rsidR="000B4732" w:rsidRPr="00907623" w:rsidRDefault="00FC349E" w:rsidP="00907623">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sz w:val="20"/>
        </w:rPr>
      </w:pPr>
      <w:r w:rsidRPr="00FC349E">
        <w:rPr>
          <w:sz w:val="18"/>
        </w:rPr>
        <w:t xml:space="preserve">*IR35 Rules: </w:t>
      </w:r>
      <w:r w:rsidR="000B4732" w:rsidRPr="00FC349E">
        <w:rPr>
          <w:rFonts w:cs="Arial"/>
          <w:sz w:val="18"/>
        </w:rPr>
        <w:t>Bidders who pro</w:t>
      </w:r>
      <w:r w:rsidR="00F174F6" w:rsidRPr="00FC349E">
        <w:rPr>
          <w:rFonts w:cs="Arial"/>
          <w:sz w:val="18"/>
        </w:rPr>
        <w:t xml:space="preserve">vide a service </w:t>
      </w:r>
      <w:r w:rsidR="000B4732" w:rsidRPr="00FC349E">
        <w:rPr>
          <w:rFonts w:cs="Arial"/>
          <w:sz w:val="18"/>
        </w:rPr>
        <w:t xml:space="preserve">via an intermediary may be in the scope of IR35 tax rules. Please ensure that these suppliers, as well as any self-employed or “sole traders”, have completed the modified pricing schedule in Appendix 2 and the tax status check in Appendix 3. If IR35 is not </w:t>
      </w:r>
      <w:proofErr w:type="spellStart"/>
      <w:r w:rsidR="00051EAA" w:rsidRPr="00FC349E">
        <w:rPr>
          <w:rFonts w:cs="Arial"/>
          <w:sz w:val="18"/>
        </w:rPr>
        <w:t>not</w:t>
      </w:r>
      <w:proofErr w:type="spellEnd"/>
      <w:r w:rsidR="00051EAA" w:rsidRPr="00FC349E">
        <w:rPr>
          <w:rFonts w:cs="Arial"/>
          <w:sz w:val="18"/>
        </w:rPr>
        <w:t xml:space="preserve"> likely to apply</w:t>
      </w:r>
      <w:r w:rsidR="000B4732" w:rsidRPr="00FC349E">
        <w:rPr>
          <w:rFonts w:cs="Arial"/>
          <w:sz w:val="18"/>
        </w:rPr>
        <w:t xml:space="preserve">, please use the general </w:t>
      </w:r>
      <w:hyperlink r:id="rId17" w:history="1">
        <w:r w:rsidR="000B4732" w:rsidRPr="00FC349E">
          <w:rPr>
            <w:rStyle w:val="Hyperlink"/>
            <w:rFonts w:cs="Arial"/>
            <w:sz w:val="18"/>
          </w:rPr>
          <w:t>ITQ</w:t>
        </w:r>
        <w:r w:rsidR="00F174F6" w:rsidRPr="00FC349E">
          <w:rPr>
            <w:rStyle w:val="Hyperlink"/>
            <w:rFonts w:cs="Arial"/>
            <w:sz w:val="18"/>
          </w:rPr>
          <w:t>/3Q</w:t>
        </w:r>
        <w:r w:rsidR="000B4732" w:rsidRPr="00FC349E">
          <w:rPr>
            <w:rStyle w:val="Hyperlink"/>
            <w:rFonts w:cs="Arial"/>
            <w:sz w:val="18"/>
          </w:rPr>
          <w:t xml:space="preserve"> </w:t>
        </w:r>
        <w:r w:rsidR="00D10A9D" w:rsidRPr="00FC349E">
          <w:rPr>
            <w:rStyle w:val="Hyperlink"/>
            <w:rFonts w:cs="Arial"/>
            <w:sz w:val="18"/>
          </w:rPr>
          <w:t>template for g</w:t>
        </w:r>
        <w:r w:rsidR="000B4732" w:rsidRPr="00FC349E">
          <w:rPr>
            <w:rStyle w:val="Hyperlink"/>
            <w:rFonts w:cs="Arial"/>
            <w:sz w:val="18"/>
          </w:rPr>
          <w:t xml:space="preserve">oods and </w:t>
        </w:r>
        <w:r w:rsidR="00D10A9D" w:rsidRPr="00FC349E">
          <w:rPr>
            <w:rStyle w:val="Hyperlink"/>
            <w:rFonts w:cs="Arial"/>
            <w:sz w:val="18"/>
          </w:rPr>
          <w:t>s</w:t>
        </w:r>
        <w:r w:rsidR="000B4732" w:rsidRPr="00FC349E">
          <w:rPr>
            <w:rStyle w:val="Hyperlink"/>
            <w:rFonts w:cs="Arial"/>
            <w:sz w:val="18"/>
          </w:rPr>
          <w:t>ervices</w:t>
        </w:r>
      </w:hyperlink>
      <w:r w:rsidR="000B4732" w:rsidRPr="00FC349E">
        <w:rPr>
          <w:rFonts w:cs="Arial"/>
          <w:sz w:val="18"/>
        </w:rPr>
        <w:t xml:space="preserve">. Please see the </w:t>
      </w:r>
      <w:hyperlink r:id="rId18" w:history="1">
        <w:r w:rsidR="000B4732" w:rsidRPr="00352E0B">
          <w:rPr>
            <w:rStyle w:val="Hyperlink"/>
            <w:rFonts w:cs="Arial"/>
            <w:sz w:val="18"/>
          </w:rPr>
          <w:t>University website</w:t>
        </w:r>
      </w:hyperlink>
      <w:r w:rsidR="000B4732" w:rsidRPr="00FC349E">
        <w:rPr>
          <w:rFonts w:cs="Arial"/>
          <w:sz w:val="18"/>
        </w:rPr>
        <w:t xml:space="preserve"> for more info on IR35</w:t>
      </w:r>
      <w:r w:rsidR="00D10A9D" w:rsidRPr="00FC349E">
        <w:rPr>
          <w:rFonts w:cs="Arial"/>
          <w:sz w:val="18"/>
        </w:rPr>
        <w:t xml:space="preserve"> rules</w:t>
      </w:r>
      <w:r w:rsidR="000B4732" w:rsidRPr="00FC349E">
        <w:rPr>
          <w:rFonts w:cs="Arial"/>
          <w:sz w:val="18"/>
        </w:rPr>
        <w:t>.</w:t>
      </w:r>
      <w:r w:rsidR="000B4732" w:rsidRPr="00FC349E">
        <w:rPr>
          <w:sz w:val="20"/>
        </w:rPr>
        <w:t xml:space="preserve"> </w:t>
      </w:r>
    </w:p>
    <w:p w:rsidR="000B4732" w:rsidRPr="00FC349E" w:rsidRDefault="000B4732" w:rsidP="000B4732">
      <w:pPr>
        <w:tabs>
          <w:tab w:val="clear" w:pos="720"/>
          <w:tab w:val="clear" w:pos="1440"/>
          <w:tab w:val="clear" w:pos="2160"/>
          <w:tab w:val="clear" w:pos="2880"/>
          <w:tab w:val="clear" w:pos="9907"/>
        </w:tabs>
        <w:rPr>
          <w:rFonts w:cs="Arial"/>
          <w:sz w:val="18"/>
        </w:rPr>
      </w:pPr>
      <w:r w:rsidRPr="00FC349E">
        <w:rPr>
          <w:sz w:val="20"/>
        </w:rPr>
        <w:t>**</w:t>
      </w:r>
      <w:r w:rsidRPr="00FC349E">
        <w:rPr>
          <w:rFonts w:cs="Arial"/>
          <w:sz w:val="18"/>
        </w:rPr>
        <w:t xml:space="preserve">Some </w:t>
      </w:r>
      <w:r w:rsidR="00F174F6" w:rsidRPr="00FC349E">
        <w:rPr>
          <w:rFonts w:cs="Arial"/>
          <w:sz w:val="18"/>
        </w:rPr>
        <w:t>Schools and Colleges</w:t>
      </w:r>
      <w:r w:rsidRPr="00FC349E">
        <w:rPr>
          <w:rFonts w:cs="Arial"/>
          <w:sz w:val="18"/>
        </w:rPr>
        <w:t xml:space="preserve"> provide locally based support for procurements under £50,000; check </w:t>
      </w:r>
      <w:hyperlink r:id="rId19" w:history="1">
        <w:r w:rsidRPr="00FC349E">
          <w:rPr>
            <w:rStyle w:val="Hyperlink"/>
            <w:rFonts w:cs="Arial"/>
            <w:sz w:val="18"/>
          </w:rPr>
          <w:t>here</w:t>
        </w:r>
      </w:hyperlink>
      <w:r w:rsidRPr="00FC349E">
        <w:rPr>
          <w:rFonts w:cs="Arial"/>
          <w:sz w:val="18"/>
        </w:rPr>
        <w:t xml:space="preserve"> to see contact info for included depar</w:t>
      </w:r>
      <w:r w:rsidR="00F174F6" w:rsidRPr="00FC349E">
        <w:rPr>
          <w:rFonts w:cs="Arial"/>
          <w:sz w:val="18"/>
        </w:rPr>
        <w:t>t</w:t>
      </w:r>
      <w:r w:rsidRPr="00FC349E">
        <w:rPr>
          <w:rFonts w:cs="Arial"/>
          <w:sz w:val="18"/>
        </w:rPr>
        <w:t xml:space="preserve">ments. </w:t>
      </w:r>
    </w:p>
    <w:p w:rsidR="000B4732" w:rsidRPr="00916A08" w:rsidRDefault="000B4732" w:rsidP="000B4732">
      <w:pPr>
        <w:pStyle w:val="Footer"/>
        <w:rPr>
          <w:rFonts w:cs="Arial"/>
          <w:sz w:val="20"/>
        </w:rPr>
        <w:sectPr w:rsidR="000B4732" w:rsidRPr="00916A08" w:rsidSect="00883069">
          <w:headerReference w:type="default" r:id="rId20"/>
          <w:footerReference w:type="even" r:id="rId21"/>
          <w:footerReference w:type="default" r:id="rId22"/>
          <w:pgSz w:w="11909" w:h="16834" w:code="9"/>
          <w:pgMar w:top="822" w:right="907" w:bottom="1140" w:left="1140" w:header="431" w:footer="448" w:gutter="0"/>
          <w:cols w:space="720"/>
          <w:docGrid w:linePitch="326"/>
        </w:sectPr>
      </w:pPr>
    </w:p>
    <w:p w:rsidR="00C2555D" w:rsidRPr="00C2555D" w:rsidRDefault="00C2555D" w:rsidP="00F56D34">
      <w:pPr>
        <w:tabs>
          <w:tab w:val="clear" w:pos="720"/>
          <w:tab w:val="clear" w:pos="1440"/>
          <w:tab w:val="clear" w:pos="2160"/>
          <w:tab w:val="clear" w:pos="2880"/>
          <w:tab w:val="clear" w:pos="9907"/>
        </w:tabs>
        <w:rPr>
          <w:rFonts w:cs="Arial"/>
          <w:sz w:val="20"/>
        </w:rPr>
      </w:pPr>
    </w:p>
    <w:p w:rsidR="00294DD8" w:rsidRPr="00F41017" w:rsidRDefault="00294DD8">
      <w:pPr>
        <w:tabs>
          <w:tab w:val="clear" w:pos="720"/>
          <w:tab w:val="clear" w:pos="1440"/>
          <w:tab w:val="clear" w:pos="2160"/>
          <w:tab w:val="clear" w:pos="2880"/>
          <w:tab w:val="clear" w:pos="9907"/>
        </w:tabs>
        <w:rPr>
          <w:rFonts w:cs="Arial"/>
          <w:i/>
          <w:color w:val="0000FF"/>
          <w:sz w:val="22"/>
          <w:u w:val="single"/>
        </w:rPr>
      </w:pPr>
    </w:p>
    <w:p w:rsidR="00FC3B65" w:rsidRPr="0036179E" w:rsidRDefault="00294DD8" w:rsidP="00FC3B65">
      <w:pPr>
        <w:tabs>
          <w:tab w:val="clear" w:pos="720"/>
          <w:tab w:val="clear" w:pos="1440"/>
          <w:tab w:val="clear" w:pos="2160"/>
          <w:tab w:val="clear" w:pos="2880"/>
        </w:tabs>
        <w:ind w:left="-1080" w:right="-877"/>
        <w:rPr>
          <w:rFonts w:cs="Arial"/>
        </w:rPr>
      </w:pPr>
      <w:r>
        <w:rPr>
          <w:rFonts w:cs="Arial"/>
          <w:noProof/>
        </w:rPr>
        <w:drawing>
          <wp:anchor distT="0" distB="0" distL="114300" distR="114300" simplePos="0" relativeHeight="251658240" behindDoc="0" locked="0" layoutInCell="1" allowOverlap="1" wp14:anchorId="71D7D73B" wp14:editId="0068D99D">
            <wp:simplePos x="0" y="0"/>
            <wp:positionH relativeFrom="margin">
              <wp:align>left</wp:align>
            </wp:positionH>
            <wp:positionV relativeFrom="page">
              <wp:posOffset>441555</wp:posOffset>
            </wp:positionV>
            <wp:extent cx="5438140" cy="8718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140" cy="871855"/>
                    </a:xfrm>
                    <a:prstGeom prst="rect">
                      <a:avLst/>
                    </a:prstGeom>
                    <a:noFill/>
                  </pic:spPr>
                </pic:pic>
              </a:graphicData>
            </a:graphic>
          </wp:anchor>
        </w:drawing>
      </w:r>
    </w:p>
    <w:p w:rsidR="00FC3B65" w:rsidRDefault="00FC3B65" w:rsidP="00FC3B65">
      <w:pPr>
        <w:tabs>
          <w:tab w:val="clear" w:pos="720"/>
          <w:tab w:val="clear" w:pos="1440"/>
          <w:tab w:val="clear" w:pos="2160"/>
          <w:tab w:val="clear" w:pos="2880"/>
        </w:tabs>
        <w:rPr>
          <w:rFonts w:cs="Arial"/>
        </w:rPr>
      </w:pPr>
    </w:p>
    <w:p w:rsidR="00E12ED9" w:rsidRDefault="00E12ED9" w:rsidP="00FC3B65">
      <w:pPr>
        <w:tabs>
          <w:tab w:val="clear" w:pos="720"/>
          <w:tab w:val="clear" w:pos="1440"/>
          <w:tab w:val="clear" w:pos="2160"/>
          <w:tab w:val="clear" w:pos="2880"/>
        </w:tabs>
        <w:rPr>
          <w:rFonts w:cs="Arial"/>
        </w:rPr>
      </w:pPr>
    </w:p>
    <w:p w:rsidR="00E12ED9" w:rsidRDefault="00E12ED9" w:rsidP="00FC3B65">
      <w:pPr>
        <w:tabs>
          <w:tab w:val="clear" w:pos="720"/>
          <w:tab w:val="clear" w:pos="1440"/>
          <w:tab w:val="clear" w:pos="2160"/>
          <w:tab w:val="clear" w:pos="2880"/>
        </w:tabs>
        <w:rPr>
          <w:rFonts w:cs="Arial"/>
        </w:rPr>
      </w:pPr>
    </w:p>
    <w:p w:rsidR="00E12ED9" w:rsidRDefault="00E12ED9" w:rsidP="00FC3B65">
      <w:pPr>
        <w:tabs>
          <w:tab w:val="clear" w:pos="720"/>
          <w:tab w:val="clear" w:pos="1440"/>
          <w:tab w:val="clear" w:pos="2160"/>
          <w:tab w:val="clear" w:pos="2880"/>
        </w:tabs>
        <w:rPr>
          <w:rFonts w:cs="Arial"/>
        </w:rPr>
      </w:pPr>
    </w:p>
    <w:p w:rsidR="00432A5A" w:rsidRDefault="00432A5A" w:rsidP="00432A5A">
      <w:pPr>
        <w:jc w:val="center"/>
        <w:rPr>
          <w:rFonts w:cs="Arial"/>
          <w:b/>
          <w:sz w:val="28"/>
          <w:szCs w:val="28"/>
        </w:rPr>
      </w:pPr>
    </w:p>
    <w:p w:rsidR="00432A5A" w:rsidRDefault="00432A5A" w:rsidP="00432A5A">
      <w:pPr>
        <w:jc w:val="center"/>
        <w:rPr>
          <w:rFonts w:cs="Arial"/>
          <w:b/>
          <w:sz w:val="28"/>
          <w:szCs w:val="28"/>
        </w:rPr>
      </w:pPr>
    </w:p>
    <w:p w:rsidR="00432A5A" w:rsidRDefault="00432A5A" w:rsidP="00432A5A">
      <w:pPr>
        <w:jc w:val="center"/>
        <w:rPr>
          <w:rFonts w:cs="Arial"/>
          <w:b/>
          <w:sz w:val="28"/>
          <w:szCs w:val="28"/>
        </w:rPr>
      </w:pPr>
    </w:p>
    <w:p w:rsidR="00432A5A" w:rsidRDefault="00432A5A" w:rsidP="00432A5A">
      <w:pPr>
        <w:jc w:val="center"/>
        <w:rPr>
          <w:rFonts w:cs="Arial"/>
          <w:b/>
          <w:sz w:val="28"/>
          <w:szCs w:val="28"/>
        </w:rPr>
      </w:pPr>
    </w:p>
    <w:p w:rsidR="00432A5A" w:rsidRPr="0091704D" w:rsidRDefault="00432A5A" w:rsidP="00432A5A">
      <w:pPr>
        <w:jc w:val="center"/>
        <w:rPr>
          <w:rFonts w:cs="Arial"/>
          <w:b/>
          <w:sz w:val="28"/>
          <w:szCs w:val="28"/>
        </w:rPr>
      </w:pPr>
      <w:r w:rsidRPr="0091704D">
        <w:rPr>
          <w:rFonts w:cs="Arial"/>
          <w:b/>
          <w:sz w:val="28"/>
          <w:szCs w:val="28"/>
        </w:rPr>
        <w:t>INVITATION TO QUOTE (ITQ):</w:t>
      </w:r>
    </w:p>
    <w:p w:rsidR="00432A5A" w:rsidRDefault="00432A5A" w:rsidP="00432A5A">
      <w:pPr>
        <w:jc w:val="center"/>
        <w:rPr>
          <w:rFonts w:cs="Arial"/>
          <w:sz w:val="28"/>
          <w:szCs w:val="28"/>
        </w:rPr>
      </w:pPr>
      <w:r w:rsidRPr="00432A5A">
        <w:rPr>
          <w:rFonts w:cs="Arial"/>
          <w:sz w:val="28"/>
          <w:szCs w:val="28"/>
          <w:highlight w:val="yellow"/>
        </w:rPr>
        <w:t>Insert service title</w:t>
      </w:r>
    </w:p>
    <w:p w:rsidR="00432A5A" w:rsidRDefault="00432A5A" w:rsidP="00432A5A">
      <w:pPr>
        <w:jc w:val="center"/>
        <w:rPr>
          <w:rFonts w:cs="Arial"/>
          <w:sz w:val="28"/>
          <w:szCs w:val="28"/>
        </w:rPr>
      </w:pPr>
      <w:r>
        <w:rPr>
          <w:rFonts w:cs="Arial"/>
          <w:sz w:val="28"/>
          <w:szCs w:val="28"/>
        </w:rPr>
        <w:t xml:space="preserve">Ref: </w:t>
      </w:r>
      <w:r w:rsidRPr="00432A5A">
        <w:rPr>
          <w:rFonts w:cs="Arial"/>
          <w:sz w:val="28"/>
          <w:szCs w:val="28"/>
          <w:highlight w:val="yellow"/>
        </w:rPr>
        <w:t>insert reference number if applicable</w:t>
      </w:r>
    </w:p>
    <w:p w:rsidR="00432A5A" w:rsidRDefault="00432A5A" w:rsidP="00432A5A">
      <w:pPr>
        <w:jc w:val="center"/>
        <w:rPr>
          <w:rFonts w:cs="Arial"/>
          <w:sz w:val="28"/>
          <w:szCs w:val="28"/>
        </w:rPr>
      </w:pPr>
    </w:p>
    <w:p w:rsidR="00432A5A" w:rsidRDefault="00432A5A" w:rsidP="00432A5A">
      <w:pPr>
        <w:jc w:val="center"/>
        <w:rPr>
          <w:rFonts w:cs="Arial"/>
          <w:b/>
        </w:rPr>
      </w:pPr>
      <w:r w:rsidRPr="0091704D">
        <w:rPr>
          <w:rFonts w:cs="Arial"/>
          <w:b/>
        </w:rPr>
        <w:t>KEY MILESTONES/DEADLINES:</w:t>
      </w:r>
    </w:p>
    <w:tbl>
      <w:tblPr>
        <w:tblStyle w:val="TableGrid"/>
        <w:tblW w:w="0" w:type="auto"/>
        <w:tblLook w:val="04A0" w:firstRow="1" w:lastRow="0" w:firstColumn="1" w:lastColumn="0" w:noHBand="0" w:noVBand="1"/>
      </w:tblPr>
      <w:tblGrid>
        <w:gridCol w:w="4508"/>
        <w:gridCol w:w="4508"/>
      </w:tblGrid>
      <w:tr w:rsidR="00432A5A" w:rsidRPr="00925A6E" w:rsidTr="00B55CF3">
        <w:tc>
          <w:tcPr>
            <w:tcW w:w="4508" w:type="dxa"/>
          </w:tcPr>
          <w:p w:rsidR="00432A5A" w:rsidRPr="00432A5A" w:rsidRDefault="00432A5A" w:rsidP="00B55CF3">
            <w:pPr>
              <w:tabs>
                <w:tab w:val="clear" w:pos="2160"/>
                <w:tab w:val="left" w:pos="1305"/>
                <w:tab w:val="center" w:pos="2146"/>
              </w:tabs>
              <w:rPr>
                <w:rFonts w:cs="Arial"/>
                <w:highlight w:val="yellow"/>
              </w:rPr>
            </w:pPr>
            <w:r w:rsidRPr="00432A5A">
              <w:rPr>
                <w:rFonts w:cs="Arial"/>
                <w:highlight w:val="yellow"/>
              </w:rPr>
              <w:t>29</w:t>
            </w:r>
            <w:r w:rsidRPr="00432A5A">
              <w:rPr>
                <w:rFonts w:cs="Arial"/>
                <w:highlight w:val="yellow"/>
                <w:vertAlign w:val="superscript"/>
              </w:rPr>
              <w:t>th</w:t>
            </w:r>
            <w:r w:rsidRPr="00432A5A">
              <w:rPr>
                <w:rFonts w:cs="Arial"/>
                <w:highlight w:val="yellow"/>
              </w:rPr>
              <w:t xml:space="preserve"> April 201</w:t>
            </w:r>
            <w:r w:rsidR="00DF16A3">
              <w:rPr>
                <w:rFonts w:cs="Arial"/>
                <w:highlight w:val="yellow"/>
              </w:rPr>
              <w:t>7</w:t>
            </w:r>
          </w:p>
        </w:tc>
        <w:tc>
          <w:tcPr>
            <w:tcW w:w="4508" w:type="dxa"/>
          </w:tcPr>
          <w:p w:rsidR="00432A5A" w:rsidRPr="00925A6E" w:rsidRDefault="00432A5A" w:rsidP="00B55CF3">
            <w:pPr>
              <w:rPr>
                <w:rFonts w:cs="Arial"/>
              </w:rPr>
            </w:pPr>
            <w:r w:rsidRPr="00925A6E">
              <w:rPr>
                <w:rFonts w:cs="Arial"/>
              </w:rPr>
              <w:t>Issue of ITQ</w:t>
            </w:r>
          </w:p>
        </w:tc>
      </w:tr>
      <w:tr w:rsidR="00432A5A" w:rsidRPr="00925A6E" w:rsidTr="00B55CF3">
        <w:tc>
          <w:tcPr>
            <w:tcW w:w="4508" w:type="dxa"/>
          </w:tcPr>
          <w:p w:rsidR="00432A5A" w:rsidRPr="00432A5A" w:rsidRDefault="00432A5A" w:rsidP="00B55CF3">
            <w:pPr>
              <w:rPr>
                <w:rFonts w:cs="Arial"/>
                <w:highlight w:val="yellow"/>
              </w:rPr>
            </w:pPr>
            <w:r w:rsidRPr="00432A5A">
              <w:rPr>
                <w:rFonts w:cs="Arial"/>
                <w:highlight w:val="yellow"/>
              </w:rPr>
              <w:t>12.00 25</w:t>
            </w:r>
            <w:r w:rsidRPr="00432A5A">
              <w:rPr>
                <w:rFonts w:cs="Arial"/>
                <w:highlight w:val="yellow"/>
                <w:vertAlign w:val="superscript"/>
              </w:rPr>
              <w:t xml:space="preserve">th </w:t>
            </w:r>
            <w:r w:rsidRPr="00432A5A">
              <w:rPr>
                <w:rFonts w:cs="Arial"/>
                <w:highlight w:val="yellow"/>
              </w:rPr>
              <w:t>May 201</w:t>
            </w:r>
            <w:r w:rsidR="00DF16A3">
              <w:rPr>
                <w:rFonts w:cs="Arial"/>
                <w:highlight w:val="yellow"/>
              </w:rPr>
              <w:t>7</w:t>
            </w:r>
          </w:p>
        </w:tc>
        <w:tc>
          <w:tcPr>
            <w:tcW w:w="4508" w:type="dxa"/>
          </w:tcPr>
          <w:p w:rsidR="00432A5A" w:rsidRPr="00925A6E" w:rsidRDefault="00432A5A" w:rsidP="00B55CF3">
            <w:pPr>
              <w:rPr>
                <w:rFonts w:cs="Arial"/>
                <w:b/>
                <w:u w:val="single"/>
              </w:rPr>
            </w:pPr>
            <w:r w:rsidRPr="00925A6E">
              <w:rPr>
                <w:rFonts w:cs="Arial"/>
                <w:b/>
                <w:u w:val="single"/>
              </w:rPr>
              <w:t>Deadline for submission of quotes</w:t>
            </w:r>
          </w:p>
        </w:tc>
      </w:tr>
      <w:tr w:rsidR="00432A5A" w:rsidRPr="00925A6E" w:rsidTr="00B55CF3">
        <w:tc>
          <w:tcPr>
            <w:tcW w:w="4508" w:type="dxa"/>
          </w:tcPr>
          <w:p w:rsidR="00432A5A" w:rsidRPr="00432A5A" w:rsidRDefault="00432A5A" w:rsidP="00B55CF3">
            <w:pPr>
              <w:rPr>
                <w:rFonts w:cs="Arial"/>
                <w:highlight w:val="yellow"/>
              </w:rPr>
            </w:pPr>
            <w:r w:rsidRPr="00432A5A">
              <w:rPr>
                <w:rFonts w:cs="Arial"/>
                <w:highlight w:val="yellow"/>
              </w:rPr>
              <w:t>25</w:t>
            </w:r>
            <w:r w:rsidRPr="00432A5A">
              <w:rPr>
                <w:rFonts w:cs="Arial"/>
                <w:highlight w:val="yellow"/>
                <w:vertAlign w:val="superscript"/>
              </w:rPr>
              <w:t>th</w:t>
            </w:r>
            <w:r w:rsidRPr="00432A5A">
              <w:rPr>
                <w:rFonts w:cs="Arial"/>
                <w:highlight w:val="yellow"/>
              </w:rPr>
              <w:t xml:space="preserve"> May 201</w:t>
            </w:r>
            <w:r w:rsidR="00DF16A3">
              <w:rPr>
                <w:rFonts w:cs="Arial"/>
                <w:highlight w:val="yellow"/>
              </w:rPr>
              <w:t>7</w:t>
            </w:r>
            <w:r w:rsidRPr="00432A5A">
              <w:rPr>
                <w:rFonts w:cs="Arial"/>
                <w:highlight w:val="yellow"/>
              </w:rPr>
              <w:t xml:space="preserve"> onwards</w:t>
            </w:r>
          </w:p>
        </w:tc>
        <w:tc>
          <w:tcPr>
            <w:tcW w:w="4508" w:type="dxa"/>
          </w:tcPr>
          <w:p w:rsidR="00432A5A" w:rsidRPr="00925A6E" w:rsidRDefault="00432A5A" w:rsidP="00B55CF3">
            <w:pPr>
              <w:rPr>
                <w:rFonts w:cs="Arial"/>
              </w:rPr>
            </w:pPr>
            <w:r w:rsidRPr="00925A6E">
              <w:rPr>
                <w:rFonts w:cs="Arial"/>
              </w:rPr>
              <w:t>Review of quotes</w:t>
            </w:r>
          </w:p>
        </w:tc>
      </w:tr>
      <w:tr w:rsidR="00432A5A" w:rsidRPr="00925A6E" w:rsidTr="00B55CF3">
        <w:tc>
          <w:tcPr>
            <w:tcW w:w="4508" w:type="dxa"/>
          </w:tcPr>
          <w:p w:rsidR="00432A5A" w:rsidRPr="00432A5A" w:rsidRDefault="00432A5A" w:rsidP="00B55CF3">
            <w:pPr>
              <w:rPr>
                <w:rFonts w:cs="Arial"/>
                <w:highlight w:val="yellow"/>
              </w:rPr>
            </w:pPr>
            <w:r w:rsidRPr="00432A5A">
              <w:rPr>
                <w:rFonts w:cs="Arial"/>
                <w:highlight w:val="yellow"/>
              </w:rPr>
              <w:t>6</w:t>
            </w:r>
            <w:r w:rsidRPr="00432A5A">
              <w:rPr>
                <w:rFonts w:cs="Arial"/>
                <w:highlight w:val="yellow"/>
                <w:vertAlign w:val="superscript"/>
              </w:rPr>
              <w:t>th</w:t>
            </w:r>
            <w:r w:rsidRPr="00432A5A">
              <w:rPr>
                <w:rFonts w:cs="Arial"/>
                <w:highlight w:val="yellow"/>
              </w:rPr>
              <w:t xml:space="preserve"> June 201</w:t>
            </w:r>
            <w:r w:rsidR="00DF16A3">
              <w:rPr>
                <w:rFonts w:cs="Arial"/>
                <w:highlight w:val="yellow"/>
              </w:rPr>
              <w:t>7</w:t>
            </w:r>
          </w:p>
        </w:tc>
        <w:tc>
          <w:tcPr>
            <w:tcW w:w="4508" w:type="dxa"/>
          </w:tcPr>
          <w:p w:rsidR="00432A5A" w:rsidRPr="00925A6E" w:rsidRDefault="00432A5A" w:rsidP="00B55CF3">
            <w:pPr>
              <w:rPr>
                <w:rFonts w:cs="Arial"/>
              </w:rPr>
            </w:pPr>
            <w:r w:rsidRPr="00925A6E">
              <w:rPr>
                <w:rFonts w:cs="Arial"/>
              </w:rPr>
              <w:t>Orders placed</w:t>
            </w:r>
            <w:r>
              <w:rPr>
                <w:rFonts w:cs="Arial"/>
              </w:rPr>
              <w:t>*</w:t>
            </w:r>
          </w:p>
        </w:tc>
      </w:tr>
      <w:tr w:rsidR="00432A5A" w:rsidRPr="00925A6E" w:rsidTr="00B55CF3">
        <w:tc>
          <w:tcPr>
            <w:tcW w:w="4508" w:type="dxa"/>
          </w:tcPr>
          <w:p w:rsidR="00432A5A" w:rsidRPr="00432A5A" w:rsidRDefault="00432A5A" w:rsidP="00B55CF3">
            <w:pPr>
              <w:rPr>
                <w:rFonts w:cs="Arial"/>
                <w:highlight w:val="yellow"/>
              </w:rPr>
            </w:pPr>
            <w:r w:rsidRPr="00432A5A">
              <w:rPr>
                <w:rFonts w:cs="Arial"/>
                <w:highlight w:val="yellow"/>
              </w:rPr>
              <w:t>18</w:t>
            </w:r>
            <w:r w:rsidRPr="00432A5A">
              <w:rPr>
                <w:rFonts w:cs="Arial"/>
                <w:highlight w:val="yellow"/>
                <w:vertAlign w:val="superscript"/>
              </w:rPr>
              <w:t>th</w:t>
            </w:r>
            <w:r w:rsidRPr="00432A5A">
              <w:rPr>
                <w:rFonts w:cs="Arial"/>
                <w:highlight w:val="yellow"/>
              </w:rPr>
              <w:t xml:space="preserve"> July 201</w:t>
            </w:r>
            <w:r w:rsidR="00DF16A3">
              <w:rPr>
                <w:rFonts w:cs="Arial"/>
                <w:highlight w:val="yellow"/>
              </w:rPr>
              <w:t>7</w:t>
            </w:r>
          </w:p>
        </w:tc>
        <w:tc>
          <w:tcPr>
            <w:tcW w:w="4508" w:type="dxa"/>
          </w:tcPr>
          <w:p w:rsidR="00432A5A" w:rsidRPr="00925A6E" w:rsidRDefault="00432A5A" w:rsidP="00B55CF3">
            <w:pPr>
              <w:rPr>
                <w:rFonts w:cs="Arial"/>
              </w:rPr>
            </w:pPr>
            <w:r w:rsidRPr="00925A6E">
              <w:rPr>
                <w:rFonts w:cs="Arial"/>
              </w:rPr>
              <w:t>Delivery</w:t>
            </w:r>
            <w:r>
              <w:rPr>
                <w:rFonts w:cs="Arial"/>
              </w:rPr>
              <w:t>*</w:t>
            </w:r>
          </w:p>
        </w:tc>
      </w:tr>
    </w:tbl>
    <w:p w:rsidR="00432A5A" w:rsidRDefault="00432A5A" w:rsidP="00432A5A">
      <w:pPr>
        <w:jc w:val="center"/>
        <w:rPr>
          <w:rFonts w:cs="Arial"/>
          <w:b/>
        </w:rPr>
      </w:pPr>
    </w:p>
    <w:p w:rsidR="00432A5A" w:rsidRDefault="00432A5A" w:rsidP="00432A5A">
      <w:pPr>
        <w:jc w:val="center"/>
        <w:rPr>
          <w:rFonts w:cs="Arial"/>
          <w:b/>
        </w:rPr>
      </w:pPr>
      <w:r>
        <w:rPr>
          <w:rFonts w:cs="Arial"/>
          <w:b/>
        </w:rPr>
        <w:t>*Please note the above dates are given as guidelines only and are subject to change</w:t>
      </w:r>
    </w:p>
    <w:p w:rsidR="00432A5A" w:rsidRDefault="00432A5A">
      <w:pPr>
        <w:tabs>
          <w:tab w:val="clear" w:pos="720"/>
          <w:tab w:val="clear" w:pos="1440"/>
          <w:tab w:val="clear" w:pos="2160"/>
          <w:tab w:val="clear" w:pos="2880"/>
          <w:tab w:val="clear" w:pos="9907"/>
        </w:tabs>
        <w:rPr>
          <w:rFonts w:cs="Arial"/>
          <w:highlight w:val="yellow"/>
        </w:rPr>
      </w:pPr>
    </w:p>
    <w:p w:rsidR="00432A5A" w:rsidRDefault="00432A5A">
      <w:pPr>
        <w:tabs>
          <w:tab w:val="clear" w:pos="720"/>
          <w:tab w:val="clear" w:pos="1440"/>
          <w:tab w:val="clear" w:pos="2160"/>
          <w:tab w:val="clear" w:pos="2880"/>
          <w:tab w:val="clear" w:pos="9907"/>
        </w:tabs>
        <w:rPr>
          <w:rFonts w:cs="Arial"/>
          <w:highlight w:val="yellow"/>
        </w:rPr>
      </w:pPr>
      <w:r>
        <w:rPr>
          <w:rFonts w:cs="Arial"/>
          <w:highlight w:val="yellow"/>
        </w:rPr>
        <w:br w:type="page"/>
      </w:r>
    </w:p>
    <w:p w:rsidR="00432A5A" w:rsidRDefault="00432A5A" w:rsidP="00FC3B65">
      <w:pPr>
        <w:tabs>
          <w:tab w:val="clear" w:pos="720"/>
          <w:tab w:val="clear" w:pos="1440"/>
          <w:tab w:val="clear" w:pos="2160"/>
          <w:tab w:val="clear" w:pos="2880"/>
        </w:tabs>
        <w:rPr>
          <w:rFonts w:cs="Arial"/>
          <w:highlight w:val="yellow"/>
        </w:rPr>
      </w:pPr>
    </w:p>
    <w:p w:rsidR="00432A5A" w:rsidRDefault="00432A5A" w:rsidP="00FC3B65">
      <w:pPr>
        <w:tabs>
          <w:tab w:val="clear" w:pos="720"/>
          <w:tab w:val="clear" w:pos="1440"/>
          <w:tab w:val="clear" w:pos="2160"/>
          <w:tab w:val="clear" w:pos="2880"/>
        </w:tabs>
        <w:rPr>
          <w:rFonts w:cs="Arial"/>
          <w:highlight w:val="yellow"/>
        </w:rPr>
      </w:pPr>
    </w:p>
    <w:p w:rsidR="00E12ED9" w:rsidRPr="0036179E" w:rsidRDefault="00E12ED9" w:rsidP="00FC3B65">
      <w:pPr>
        <w:tabs>
          <w:tab w:val="clear" w:pos="720"/>
          <w:tab w:val="clear" w:pos="1440"/>
          <w:tab w:val="clear" w:pos="2160"/>
          <w:tab w:val="clear" w:pos="2880"/>
        </w:tabs>
        <w:rPr>
          <w:rFonts w:cs="Arial"/>
        </w:rPr>
      </w:pPr>
      <w:r w:rsidRPr="00E12ED9">
        <w:rPr>
          <w:rFonts w:cs="Arial"/>
          <w:highlight w:val="yellow"/>
        </w:rPr>
        <w:t>Insert Date</w:t>
      </w:r>
    </w:p>
    <w:p w:rsidR="00FC3B65" w:rsidRPr="0036179E" w:rsidRDefault="00FC3B65" w:rsidP="00FC3B65">
      <w:pPr>
        <w:tabs>
          <w:tab w:val="clear" w:pos="720"/>
          <w:tab w:val="clear" w:pos="1440"/>
          <w:tab w:val="clear" w:pos="2160"/>
          <w:tab w:val="clear" w:pos="2880"/>
        </w:tabs>
        <w:rPr>
          <w:rFonts w:cs="Arial"/>
        </w:rPr>
      </w:pPr>
    </w:p>
    <w:p w:rsidR="00FC3B65" w:rsidRPr="0036179E" w:rsidRDefault="00FC3B65" w:rsidP="00FC3B65">
      <w:pPr>
        <w:tabs>
          <w:tab w:val="clear" w:pos="720"/>
          <w:tab w:val="clear" w:pos="1440"/>
          <w:tab w:val="clear" w:pos="2160"/>
          <w:tab w:val="clear" w:pos="2880"/>
        </w:tabs>
        <w:rPr>
          <w:rFonts w:cs="Arial"/>
        </w:rPr>
      </w:pPr>
      <w:r w:rsidRPr="0036179E">
        <w:rPr>
          <w:rFonts w:cs="Arial"/>
        </w:rPr>
        <w:t xml:space="preserve">Dear </w:t>
      </w:r>
      <w:r w:rsidR="0036179E">
        <w:rPr>
          <w:rFonts w:cs="Arial"/>
        </w:rPr>
        <w:t>Supplier</w:t>
      </w:r>
    </w:p>
    <w:p w:rsidR="00FC3B65" w:rsidRPr="0036179E" w:rsidRDefault="00FC3B65" w:rsidP="00FC3B65">
      <w:pPr>
        <w:rPr>
          <w:rFonts w:cs="Arial"/>
          <w:b/>
        </w:rPr>
      </w:pPr>
    </w:p>
    <w:p w:rsidR="000863BD" w:rsidRPr="00A2041B" w:rsidRDefault="000863BD" w:rsidP="00D53EC4">
      <w:pPr>
        <w:rPr>
          <w:rFonts w:cs="Arial"/>
          <w:b/>
        </w:rPr>
      </w:pPr>
      <w:r w:rsidRPr="0036179E">
        <w:rPr>
          <w:rFonts w:cs="Arial"/>
          <w:b/>
        </w:rPr>
        <w:t xml:space="preserve">INVITATION TO </w:t>
      </w:r>
      <w:r w:rsidR="004A28F4" w:rsidRPr="0036179E">
        <w:rPr>
          <w:rFonts w:cs="Arial"/>
          <w:b/>
        </w:rPr>
        <w:t>QUOTE</w:t>
      </w:r>
      <w:r w:rsidRPr="0036179E">
        <w:rPr>
          <w:rFonts w:cs="Arial"/>
          <w:b/>
        </w:rPr>
        <w:t xml:space="preserve"> FOR </w:t>
      </w:r>
      <w:r w:rsidR="00A2041B" w:rsidRPr="00A2041B">
        <w:rPr>
          <w:rFonts w:cs="Arial"/>
          <w:b/>
          <w:highlight w:val="yellow"/>
        </w:rPr>
        <w:fldChar w:fldCharType="begin"/>
      </w:r>
      <w:r w:rsidR="00A2041B" w:rsidRPr="00A2041B">
        <w:rPr>
          <w:rFonts w:cs="Arial"/>
          <w:b/>
          <w:highlight w:val="yellow"/>
        </w:rPr>
        <w:instrText xml:space="preserve"> MACROBUTTON  AboutObjectiveOfficeIntegration "(Insert name of service/goods)" </w:instrText>
      </w:r>
      <w:r w:rsidR="00A2041B" w:rsidRPr="00A2041B">
        <w:rPr>
          <w:rFonts w:cs="Arial"/>
          <w:b/>
          <w:highlight w:val="yellow"/>
        </w:rPr>
        <w:fldChar w:fldCharType="end"/>
      </w:r>
      <w:r w:rsidR="00D53EC4">
        <w:rPr>
          <w:rFonts w:cs="Arial"/>
          <w:b/>
        </w:rPr>
        <w:t xml:space="preserve"> </w:t>
      </w:r>
      <w:r w:rsidR="00D53EC4" w:rsidRPr="00D53EC4">
        <w:rPr>
          <w:rFonts w:cs="Arial"/>
          <w:b/>
          <w:highlight w:val="yellow"/>
        </w:rPr>
        <w:t>(short description optional)</w:t>
      </w:r>
    </w:p>
    <w:p w:rsidR="000863BD" w:rsidRPr="00A2041B" w:rsidRDefault="000863BD" w:rsidP="000863BD">
      <w:pPr>
        <w:rPr>
          <w:rFonts w:cs="Arial"/>
          <w:b/>
        </w:rPr>
      </w:pPr>
    </w:p>
    <w:p w:rsidR="004A28F4" w:rsidRPr="0036179E" w:rsidRDefault="004A28F4" w:rsidP="004A28F4">
      <w:pPr>
        <w:tabs>
          <w:tab w:val="clear" w:pos="720"/>
          <w:tab w:val="clear" w:pos="1440"/>
          <w:tab w:val="clear" w:pos="2160"/>
          <w:tab w:val="clear" w:pos="2880"/>
          <w:tab w:val="left" w:pos="851"/>
        </w:tabs>
        <w:jc w:val="both"/>
        <w:rPr>
          <w:rFonts w:cs="Arial"/>
        </w:rPr>
      </w:pPr>
      <w:r w:rsidRPr="0036179E">
        <w:rPr>
          <w:rFonts w:cs="Arial"/>
        </w:rPr>
        <w:t xml:space="preserve">You are invited by </w:t>
      </w:r>
      <w:r w:rsidR="00311166">
        <w:rPr>
          <w:rFonts w:cs="Arial"/>
        </w:rPr>
        <w:t xml:space="preserve">the University of Edinburgh </w:t>
      </w:r>
      <w:r w:rsidRPr="0036179E">
        <w:rPr>
          <w:rFonts w:cs="Arial"/>
        </w:rPr>
        <w:t>to quote for the provision of</w:t>
      </w:r>
      <w:r w:rsidR="00A227D1">
        <w:rPr>
          <w:rFonts w:cs="Arial"/>
        </w:rPr>
        <w:t xml:space="preserve"> </w:t>
      </w:r>
      <w:r w:rsidR="00F174F6">
        <w:rPr>
          <w:rFonts w:cs="Arial"/>
        </w:rPr>
        <w:t xml:space="preserve">services </w:t>
      </w:r>
      <w:r w:rsidR="00A227D1">
        <w:rPr>
          <w:rFonts w:cs="Arial"/>
        </w:rPr>
        <w:t xml:space="preserve">as </w:t>
      </w:r>
      <w:r w:rsidRPr="0036179E">
        <w:rPr>
          <w:rFonts w:cs="Arial"/>
        </w:rPr>
        <w:t xml:space="preserve">detailed </w:t>
      </w:r>
      <w:r w:rsidR="001C4E8F">
        <w:rPr>
          <w:rFonts w:cs="Arial"/>
        </w:rPr>
        <w:t>below</w:t>
      </w:r>
      <w:r w:rsidRPr="0036179E">
        <w:rPr>
          <w:rFonts w:cs="Arial"/>
        </w:rPr>
        <w:t>.</w:t>
      </w:r>
      <w:r w:rsidR="00BC5708" w:rsidRPr="0036179E">
        <w:rPr>
          <w:rFonts w:cs="Arial"/>
        </w:rPr>
        <w:t xml:space="preserve">  </w:t>
      </w:r>
      <w:r w:rsidR="001F3D09" w:rsidRPr="0036179E">
        <w:rPr>
          <w:rFonts w:cs="Arial"/>
        </w:rPr>
        <w:t xml:space="preserve">Your quotation must be received </w:t>
      </w:r>
      <w:r w:rsidR="00A2041B" w:rsidRPr="0036179E">
        <w:rPr>
          <w:rFonts w:cs="Arial"/>
        </w:rPr>
        <w:t>by</w:t>
      </w:r>
      <w:r w:rsidR="00E90487">
        <w:rPr>
          <w:rFonts w:cs="Arial"/>
          <w:b/>
        </w:rPr>
        <w:t xml:space="preserve"> the time and date specified on the front page of this document</w:t>
      </w:r>
      <w:r w:rsidR="001F3D09" w:rsidRPr="0036179E">
        <w:rPr>
          <w:rFonts w:cs="Arial"/>
          <w:b/>
        </w:rPr>
        <w:t xml:space="preserve">. </w:t>
      </w:r>
      <w:r w:rsidRPr="0036179E">
        <w:rPr>
          <w:rFonts w:cs="Arial"/>
        </w:rPr>
        <w:t xml:space="preserve">It is the responsibility of all </w:t>
      </w:r>
      <w:r w:rsidR="005A2FE8" w:rsidRPr="0036179E">
        <w:rPr>
          <w:rFonts w:cs="Arial"/>
        </w:rPr>
        <w:t>suppliers</w:t>
      </w:r>
      <w:r w:rsidRPr="0036179E">
        <w:rPr>
          <w:rFonts w:cs="Arial"/>
        </w:rPr>
        <w:t xml:space="preserve"> to ensure that their </w:t>
      </w:r>
      <w:r w:rsidR="005A2FE8" w:rsidRPr="0036179E">
        <w:rPr>
          <w:rFonts w:cs="Arial"/>
        </w:rPr>
        <w:t>quotation response</w:t>
      </w:r>
      <w:r w:rsidRPr="0036179E">
        <w:rPr>
          <w:rFonts w:cs="Arial"/>
        </w:rPr>
        <w:t xml:space="preserve"> is</w:t>
      </w:r>
      <w:r w:rsidR="00123F7D">
        <w:rPr>
          <w:rFonts w:cs="Arial"/>
        </w:rPr>
        <w:t xml:space="preserve"> </w:t>
      </w:r>
      <w:r w:rsidR="005A2FE8" w:rsidRPr="0036179E">
        <w:rPr>
          <w:rFonts w:cs="Arial"/>
        </w:rPr>
        <w:t>received</w:t>
      </w:r>
      <w:r w:rsidRPr="0036179E">
        <w:rPr>
          <w:rFonts w:cs="Arial"/>
        </w:rPr>
        <w:t xml:space="preserve"> no later than the appointed time. </w:t>
      </w:r>
      <w:r w:rsidR="00311166">
        <w:rPr>
          <w:rFonts w:cs="Arial"/>
        </w:rPr>
        <w:t xml:space="preserve">The University of Edinburgh </w:t>
      </w:r>
      <w:r w:rsidRPr="0036179E">
        <w:rPr>
          <w:rFonts w:cs="Arial"/>
        </w:rPr>
        <w:t xml:space="preserve">may undertake not to consider </w:t>
      </w:r>
      <w:r w:rsidR="005A2FE8" w:rsidRPr="0036179E">
        <w:rPr>
          <w:rFonts w:cs="Arial"/>
        </w:rPr>
        <w:t>quotations</w:t>
      </w:r>
      <w:r w:rsidRPr="0036179E">
        <w:rPr>
          <w:rFonts w:cs="Arial"/>
        </w:rPr>
        <w:t xml:space="preserve"> received after that time.</w:t>
      </w:r>
    </w:p>
    <w:p w:rsidR="004A28F4" w:rsidRPr="0036179E" w:rsidRDefault="004A28F4" w:rsidP="004A28F4">
      <w:pPr>
        <w:tabs>
          <w:tab w:val="clear" w:pos="720"/>
          <w:tab w:val="clear" w:pos="1440"/>
          <w:tab w:val="clear" w:pos="2160"/>
          <w:tab w:val="clear" w:pos="2880"/>
          <w:tab w:val="left" w:pos="851"/>
        </w:tabs>
        <w:jc w:val="both"/>
        <w:rPr>
          <w:rFonts w:cs="Arial"/>
        </w:rPr>
      </w:pPr>
    </w:p>
    <w:p w:rsidR="00ED7449" w:rsidRDefault="00311166" w:rsidP="004A28F4">
      <w:pPr>
        <w:tabs>
          <w:tab w:val="clear" w:pos="720"/>
          <w:tab w:val="clear" w:pos="1440"/>
          <w:tab w:val="clear" w:pos="2160"/>
          <w:tab w:val="clear" w:pos="2880"/>
          <w:tab w:val="left" w:pos="851"/>
        </w:tabs>
        <w:jc w:val="both"/>
        <w:rPr>
          <w:rFonts w:cs="Arial"/>
        </w:rPr>
      </w:pPr>
      <w:r>
        <w:rPr>
          <w:rFonts w:cs="Arial"/>
        </w:rPr>
        <w:t xml:space="preserve">The University of Edinburgh </w:t>
      </w:r>
      <w:r w:rsidR="004A28F4" w:rsidRPr="0036179E">
        <w:rPr>
          <w:rFonts w:cs="Arial"/>
        </w:rPr>
        <w:t xml:space="preserve">are not bound to accept the lowest priced or any quote and shall not be bound to accept the </w:t>
      </w:r>
      <w:r w:rsidR="00ED7449" w:rsidRPr="0036179E">
        <w:rPr>
          <w:rFonts w:cs="Arial"/>
        </w:rPr>
        <w:t>supplier</w:t>
      </w:r>
      <w:r w:rsidR="004A28F4" w:rsidRPr="0036179E">
        <w:rPr>
          <w:rFonts w:cs="Arial"/>
        </w:rPr>
        <w:t xml:space="preserve"> as sole supplier.</w:t>
      </w:r>
      <w:r w:rsidR="00BC5708" w:rsidRPr="0036179E">
        <w:rPr>
          <w:rFonts w:cs="Arial"/>
        </w:rPr>
        <w:t xml:space="preserve">  </w:t>
      </w:r>
      <w:r w:rsidR="004A28F4" w:rsidRPr="0036179E">
        <w:rPr>
          <w:rFonts w:cs="Arial"/>
        </w:rPr>
        <w:t xml:space="preserve">Prices quoted shall remain </w:t>
      </w:r>
      <w:r w:rsidR="00232427">
        <w:rPr>
          <w:rFonts w:cs="Arial"/>
        </w:rPr>
        <w:t xml:space="preserve">fixed </w:t>
      </w:r>
      <w:r w:rsidR="004A28F4" w:rsidRPr="0036179E">
        <w:rPr>
          <w:rFonts w:cs="Arial"/>
        </w:rPr>
        <w:t xml:space="preserve">for the duration of the contract. </w:t>
      </w:r>
      <w:r w:rsidR="004A28F4" w:rsidRPr="00311166">
        <w:rPr>
          <w:rFonts w:cs="Arial"/>
          <w:highlight w:val="yellow"/>
        </w:rPr>
        <w:t>Value Added Tax (VAT) should be shown separately and the VAT registration number given.</w:t>
      </w:r>
    </w:p>
    <w:p w:rsidR="00A82678" w:rsidRPr="0036179E" w:rsidRDefault="00A82678" w:rsidP="004A28F4">
      <w:pPr>
        <w:tabs>
          <w:tab w:val="clear" w:pos="720"/>
          <w:tab w:val="clear" w:pos="1440"/>
          <w:tab w:val="clear" w:pos="2160"/>
          <w:tab w:val="clear" w:pos="2880"/>
          <w:tab w:val="left" w:pos="851"/>
        </w:tabs>
        <w:jc w:val="both"/>
        <w:rPr>
          <w:rFonts w:cs="Arial"/>
        </w:rPr>
      </w:pPr>
    </w:p>
    <w:p w:rsidR="0015193D" w:rsidRDefault="0015193D" w:rsidP="0015193D">
      <w:pPr>
        <w:tabs>
          <w:tab w:val="clear" w:pos="720"/>
          <w:tab w:val="clear" w:pos="1440"/>
          <w:tab w:val="clear" w:pos="2160"/>
          <w:tab w:val="clear" w:pos="2880"/>
          <w:tab w:val="left" w:pos="851"/>
        </w:tabs>
        <w:jc w:val="both"/>
        <w:rPr>
          <w:rFonts w:cs="Arial"/>
        </w:rPr>
      </w:pPr>
      <w:r>
        <w:rPr>
          <w:rFonts w:cs="Arial"/>
        </w:rPr>
        <w:t xml:space="preserve">The location where </w:t>
      </w:r>
      <w:r w:rsidRPr="0015193D">
        <w:rPr>
          <w:rFonts w:cs="Arial"/>
          <w:highlight w:val="yellow"/>
        </w:rPr>
        <w:t>servic</w:t>
      </w:r>
      <w:r w:rsidR="00F174F6">
        <w:rPr>
          <w:rFonts w:cs="Arial"/>
          <w:highlight w:val="yellow"/>
        </w:rPr>
        <w:t>es will be performed</w:t>
      </w:r>
      <w:r>
        <w:rPr>
          <w:rFonts w:cs="Arial"/>
        </w:rPr>
        <w:t xml:space="preserve"> is </w:t>
      </w:r>
      <w:r w:rsidRPr="0015193D">
        <w:rPr>
          <w:rFonts w:cs="Arial"/>
          <w:highlight w:val="yellow"/>
        </w:rPr>
        <w:t>insert address here</w:t>
      </w:r>
      <w:r>
        <w:rPr>
          <w:rFonts w:cs="Arial"/>
        </w:rPr>
        <w:t xml:space="preserve">. </w:t>
      </w:r>
    </w:p>
    <w:p w:rsidR="00E46DC9" w:rsidRDefault="00E46DC9" w:rsidP="0015193D">
      <w:pPr>
        <w:tabs>
          <w:tab w:val="clear" w:pos="720"/>
          <w:tab w:val="clear" w:pos="1440"/>
          <w:tab w:val="clear" w:pos="2160"/>
          <w:tab w:val="clear" w:pos="2880"/>
          <w:tab w:val="left" w:pos="851"/>
        </w:tabs>
        <w:jc w:val="both"/>
        <w:rPr>
          <w:rFonts w:cs="Arial"/>
        </w:rPr>
      </w:pPr>
    </w:p>
    <w:p w:rsidR="00E73D02" w:rsidRDefault="00E90487" w:rsidP="004A28F4">
      <w:pPr>
        <w:tabs>
          <w:tab w:val="clear" w:pos="720"/>
          <w:tab w:val="clear" w:pos="1440"/>
          <w:tab w:val="clear" w:pos="2160"/>
          <w:tab w:val="clear" w:pos="2880"/>
          <w:tab w:val="left" w:pos="851"/>
        </w:tabs>
        <w:jc w:val="both"/>
        <w:rPr>
          <w:rFonts w:cs="Arial"/>
        </w:rPr>
      </w:pPr>
      <w:r w:rsidRPr="00805DFF">
        <w:rPr>
          <w:rFonts w:cs="Arial"/>
          <w:highlight w:val="yellow"/>
        </w:rPr>
        <w:t xml:space="preserve">If you cannot supply the exact </w:t>
      </w:r>
      <w:r w:rsidR="008C5B34">
        <w:rPr>
          <w:rFonts w:cs="Arial"/>
          <w:highlight w:val="yellow"/>
        </w:rPr>
        <w:t xml:space="preserve">service </w:t>
      </w:r>
      <w:r w:rsidR="00805DFF" w:rsidRPr="00805DFF">
        <w:rPr>
          <w:rFonts w:cs="Arial"/>
          <w:highlight w:val="yellow"/>
        </w:rPr>
        <w:t>t</w:t>
      </w:r>
      <w:r w:rsidRPr="00805DFF">
        <w:rPr>
          <w:rFonts w:cs="Arial"/>
          <w:highlight w:val="yellow"/>
        </w:rPr>
        <w:t>he University needs, you may suggest alternatives that meet the specification, whilst complying with any minimum standards and the primary outputs expected from equipment of this nature.  Please clearly show the benefits of any such alternatives.</w:t>
      </w:r>
    </w:p>
    <w:p w:rsidR="00AB6F75" w:rsidRPr="0036179E" w:rsidRDefault="00AB6F75" w:rsidP="004A28F4">
      <w:pPr>
        <w:tabs>
          <w:tab w:val="clear" w:pos="720"/>
          <w:tab w:val="clear" w:pos="1440"/>
          <w:tab w:val="clear" w:pos="2160"/>
          <w:tab w:val="clear" w:pos="2880"/>
          <w:tab w:val="left" w:pos="851"/>
        </w:tabs>
        <w:jc w:val="both"/>
        <w:rPr>
          <w:rFonts w:cs="Arial"/>
        </w:rPr>
      </w:pPr>
    </w:p>
    <w:p w:rsidR="00AB6F75" w:rsidRPr="001835FD" w:rsidRDefault="00AB6F75" w:rsidP="00AB6F75">
      <w:pPr>
        <w:tabs>
          <w:tab w:val="clear" w:pos="720"/>
          <w:tab w:val="clear" w:pos="1440"/>
          <w:tab w:val="clear" w:pos="2160"/>
          <w:tab w:val="clear" w:pos="2880"/>
          <w:tab w:val="left" w:pos="851"/>
        </w:tabs>
        <w:jc w:val="both"/>
        <w:rPr>
          <w:rFonts w:cs="Arial"/>
          <w:highlight w:val="yellow"/>
        </w:rPr>
      </w:pPr>
      <w:bookmarkStart w:id="0" w:name="uoetandc"/>
      <w:r w:rsidRPr="00805DFF">
        <w:rPr>
          <w:rFonts w:cs="Arial"/>
          <w:highlight w:val="yellow"/>
        </w:rPr>
        <w:t>If you are bidding to provide</w:t>
      </w:r>
      <w:r w:rsidR="00F13613">
        <w:rPr>
          <w:rFonts w:cs="Arial"/>
          <w:highlight w:val="yellow"/>
        </w:rPr>
        <w:t xml:space="preserve"> </w:t>
      </w:r>
      <w:r w:rsidRPr="00805DFF">
        <w:rPr>
          <w:rFonts w:cs="Arial"/>
          <w:highlight w:val="yellow"/>
        </w:rPr>
        <w:t>service</w:t>
      </w:r>
      <w:r w:rsidR="00F13613">
        <w:rPr>
          <w:rFonts w:cs="Arial"/>
          <w:highlight w:val="yellow"/>
        </w:rPr>
        <w:t>s</w:t>
      </w:r>
      <w:r w:rsidR="0031257F">
        <w:rPr>
          <w:rFonts w:cs="Arial"/>
          <w:highlight w:val="yellow"/>
        </w:rPr>
        <w:t xml:space="preserve"> which consist of or include the personal services of one or more workers</w:t>
      </w:r>
      <w:r w:rsidRPr="00805DFF">
        <w:rPr>
          <w:rFonts w:cs="Arial"/>
          <w:highlight w:val="yellow"/>
        </w:rPr>
        <w:t xml:space="preserve"> </w:t>
      </w:r>
      <w:r w:rsidR="00F13613">
        <w:rPr>
          <w:rFonts w:cs="Arial"/>
          <w:highlight w:val="yellow"/>
        </w:rPr>
        <w:t xml:space="preserve">(e.g. consultancy) </w:t>
      </w:r>
      <w:r w:rsidRPr="00805DFF">
        <w:rPr>
          <w:rFonts w:cs="Arial"/>
          <w:highlight w:val="yellow"/>
        </w:rPr>
        <w:t xml:space="preserve">to the University via an intermediary, for example </w:t>
      </w:r>
      <w:r w:rsidR="00CD2787">
        <w:rPr>
          <w:rFonts w:cs="Arial"/>
          <w:highlight w:val="yellow"/>
        </w:rPr>
        <w:t xml:space="preserve">an intermediary could be </w:t>
      </w:r>
      <w:r w:rsidR="00F13613" w:rsidRPr="00805DFF">
        <w:rPr>
          <w:rFonts w:cs="Arial"/>
          <w:highlight w:val="yellow"/>
        </w:rPr>
        <w:t>your own limited company or a personal service company (PSC)</w:t>
      </w:r>
      <w:r w:rsidR="00F13613">
        <w:rPr>
          <w:rFonts w:cs="Arial"/>
          <w:highlight w:val="yellow"/>
        </w:rPr>
        <w:t>,</w:t>
      </w:r>
      <w:r w:rsidRPr="00805DFF">
        <w:rPr>
          <w:rFonts w:cs="Arial"/>
          <w:highlight w:val="yellow"/>
        </w:rPr>
        <w:t xml:space="preserve"> partnership, </w:t>
      </w:r>
      <w:r w:rsidR="00F13613">
        <w:rPr>
          <w:rFonts w:cs="Arial"/>
          <w:highlight w:val="yellow"/>
        </w:rPr>
        <w:t>or an agency or other third party</w:t>
      </w:r>
      <w:r w:rsidRPr="00805DFF">
        <w:rPr>
          <w:rFonts w:cs="Arial"/>
          <w:highlight w:val="yellow"/>
        </w:rPr>
        <w:t xml:space="preserve">, </w:t>
      </w:r>
      <w:r w:rsidR="004E43FD">
        <w:rPr>
          <w:rFonts w:cs="Arial"/>
          <w:highlight w:val="yellow"/>
        </w:rPr>
        <w:t>the</w:t>
      </w:r>
      <w:r w:rsidRPr="00805DFF">
        <w:rPr>
          <w:rFonts w:cs="Arial"/>
          <w:highlight w:val="yellow"/>
        </w:rPr>
        <w:t xml:space="preserve"> work may fall within the scope of the HMRC IR35</w:t>
      </w:r>
      <w:r w:rsidR="00F13613">
        <w:rPr>
          <w:rFonts w:cs="Arial"/>
          <w:highlight w:val="yellow"/>
        </w:rPr>
        <w:t xml:space="preserve"> (intermediaries)</w:t>
      </w:r>
      <w:r w:rsidRPr="00805DFF">
        <w:rPr>
          <w:rFonts w:cs="Arial"/>
          <w:highlight w:val="yellow"/>
        </w:rPr>
        <w:t xml:space="preserve"> legislation that came into effect in April 2017. The University </w:t>
      </w:r>
      <w:r w:rsidR="00F13613">
        <w:rPr>
          <w:rFonts w:cs="Arial"/>
          <w:highlight w:val="yellow"/>
        </w:rPr>
        <w:t>will</w:t>
      </w:r>
      <w:r w:rsidRPr="00805DFF">
        <w:rPr>
          <w:rFonts w:cs="Arial"/>
          <w:highlight w:val="yellow"/>
        </w:rPr>
        <w:t xml:space="preserve"> need to verify </w:t>
      </w:r>
      <w:r w:rsidR="00F13613">
        <w:rPr>
          <w:rFonts w:cs="Arial"/>
          <w:highlight w:val="yellow"/>
        </w:rPr>
        <w:t xml:space="preserve">the intermediary </w:t>
      </w:r>
      <w:r w:rsidRPr="00805DFF">
        <w:rPr>
          <w:rFonts w:cs="Arial"/>
          <w:highlight w:val="yellow"/>
        </w:rPr>
        <w:t>status</w:t>
      </w:r>
      <w:r w:rsidR="00025E9F">
        <w:rPr>
          <w:rFonts w:cs="Arial"/>
          <w:highlight w:val="yellow"/>
        </w:rPr>
        <w:t xml:space="preserve"> (see appendix 3</w:t>
      </w:r>
      <w:r w:rsidR="00303A90">
        <w:rPr>
          <w:rFonts w:cs="Arial"/>
          <w:highlight w:val="yellow"/>
        </w:rPr>
        <w:t>)</w:t>
      </w:r>
      <w:r w:rsidRPr="00805DFF">
        <w:rPr>
          <w:rFonts w:cs="Arial"/>
          <w:highlight w:val="yellow"/>
        </w:rPr>
        <w:t xml:space="preserve">, and bidders </w:t>
      </w:r>
      <w:r w:rsidR="0031257F">
        <w:rPr>
          <w:rFonts w:cs="Arial"/>
          <w:highlight w:val="yellow"/>
        </w:rPr>
        <w:t xml:space="preserve">quoting for services which fall </w:t>
      </w:r>
      <w:r w:rsidRPr="00805DFF">
        <w:rPr>
          <w:rFonts w:cs="Arial"/>
          <w:highlight w:val="yellow"/>
        </w:rPr>
        <w:t xml:space="preserve">under the scope of this legislation </w:t>
      </w:r>
      <w:r w:rsidR="00303A90">
        <w:rPr>
          <w:rFonts w:cs="Arial"/>
          <w:highlight w:val="yellow"/>
        </w:rPr>
        <w:t xml:space="preserve">must </w:t>
      </w:r>
      <w:r w:rsidR="00805DFF">
        <w:rPr>
          <w:rFonts w:cs="Arial"/>
          <w:highlight w:val="yellow"/>
        </w:rPr>
        <w:t>complete the price matrix in</w:t>
      </w:r>
      <w:r w:rsidRPr="00805DFF">
        <w:rPr>
          <w:rFonts w:cs="Arial"/>
          <w:highlight w:val="yellow"/>
        </w:rPr>
        <w:t xml:space="preserve"> </w:t>
      </w:r>
      <w:r w:rsidR="004C1BF6">
        <w:rPr>
          <w:rFonts w:cs="Arial"/>
          <w:highlight w:val="yellow"/>
        </w:rPr>
        <w:t>appendix 2</w:t>
      </w:r>
      <w:r w:rsidRPr="00805DFF">
        <w:rPr>
          <w:rFonts w:cs="Arial"/>
          <w:highlight w:val="yellow"/>
        </w:rPr>
        <w:t xml:space="preserve"> </w:t>
      </w:r>
      <w:r w:rsidR="00303A90">
        <w:rPr>
          <w:rFonts w:cs="Arial"/>
          <w:highlight w:val="yellow"/>
        </w:rPr>
        <w:t>in order to</w:t>
      </w:r>
      <w:r w:rsidRPr="00805DFF">
        <w:rPr>
          <w:rFonts w:cs="Arial"/>
          <w:highlight w:val="yellow"/>
        </w:rPr>
        <w:t xml:space="preserve"> submit or amend their bid.  </w:t>
      </w:r>
    </w:p>
    <w:p w:rsidR="00AB6F75" w:rsidRDefault="00AB6F75" w:rsidP="00AB6F75">
      <w:pPr>
        <w:tabs>
          <w:tab w:val="clear" w:pos="720"/>
          <w:tab w:val="clear" w:pos="1440"/>
          <w:tab w:val="clear" w:pos="2160"/>
          <w:tab w:val="clear" w:pos="2880"/>
          <w:tab w:val="left" w:pos="851"/>
        </w:tabs>
        <w:jc w:val="both"/>
        <w:rPr>
          <w:rFonts w:cs="Arial"/>
        </w:rPr>
      </w:pPr>
    </w:p>
    <w:p w:rsidR="004A28F4" w:rsidRDefault="00E73D02" w:rsidP="004A28F4">
      <w:pPr>
        <w:tabs>
          <w:tab w:val="clear" w:pos="720"/>
          <w:tab w:val="clear" w:pos="1440"/>
          <w:tab w:val="clear" w:pos="2160"/>
          <w:tab w:val="clear" w:pos="2880"/>
          <w:tab w:val="left" w:pos="851"/>
        </w:tabs>
        <w:jc w:val="both"/>
        <w:rPr>
          <w:rFonts w:cs="Arial"/>
        </w:rPr>
      </w:pPr>
      <w:r w:rsidRPr="00081B8A">
        <w:rPr>
          <w:rFonts w:cs="Arial"/>
        </w:rPr>
        <w:t xml:space="preserve">By providing us with a quotation you agree to be bound by </w:t>
      </w:r>
      <w:r w:rsidR="00311166" w:rsidRPr="00081B8A">
        <w:rPr>
          <w:rFonts w:cs="Arial"/>
        </w:rPr>
        <w:t>the University of Edinburgh’s</w:t>
      </w:r>
      <w:r w:rsidR="00081B8A">
        <w:rPr>
          <w:rFonts w:cs="Arial"/>
        </w:rPr>
        <w:t xml:space="preserve"> Services</w:t>
      </w:r>
      <w:r w:rsidR="00311166" w:rsidRPr="00081B8A">
        <w:rPr>
          <w:rFonts w:cs="Arial"/>
        </w:rPr>
        <w:t xml:space="preserve"> </w:t>
      </w:r>
      <w:hyperlink r:id="rId24" w:history="1">
        <w:r w:rsidRPr="00081B8A">
          <w:rPr>
            <w:rStyle w:val="Hyperlink"/>
            <w:rFonts w:cs="Arial"/>
          </w:rPr>
          <w:t xml:space="preserve">Terms and </w:t>
        </w:r>
        <w:r w:rsidR="00A2041B" w:rsidRPr="00081B8A">
          <w:rPr>
            <w:rStyle w:val="Hyperlink"/>
            <w:rFonts w:cs="Arial"/>
          </w:rPr>
          <w:t>Conditions</w:t>
        </w:r>
      </w:hyperlink>
      <w:r w:rsidR="00D53EC4" w:rsidRPr="00081B8A">
        <w:rPr>
          <w:rFonts w:cs="Arial"/>
          <w:b/>
        </w:rPr>
        <w:t xml:space="preserve"> </w:t>
      </w:r>
      <w:r w:rsidR="00C453A1" w:rsidRPr="00081B8A">
        <w:rPr>
          <w:rFonts w:cs="Arial"/>
        </w:rPr>
        <w:t>which will apply to any contract awarded to you after you have provided us with our quotation.</w:t>
      </w:r>
      <w:r w:rsidR="00D53EC4" w:rsidRPr="00081B8A">
        <w:rPr>
          <w:rFonts w:cs="Arial"/>
        </w:rPr>
        <w:t xml:space="preserve"> </w:t>
      </w:r>
    </w:p>
    <w:bookmarkEnd w:id="0"/>
    <w:p w:rsidR="00C453A1" w:rsidRPr="0036179E" w:rsidRDefault="00C453A1" w:rsidP="004A28F4">
      <w:pPr>
        <w:tabs>
          <w:tab w:val="clear" w:pos="720"/>
          <w:tab w:val="clear" w:pos="1440"/>
          <w:tab w:val="clear" w:pos="2160"/>
          <w:tab w:val="clear" w:pos="2880"/>
          <w:tab w:val="left" w:pos="851"/>
        </w:tabs>
        <w:jc w:val="both"/>
        <w:rPr>
          <w:rFonts w:cs="Arial"/>
        </w:rPr>
      </w:pPr>
    </w:p>
    <w:p w:rsidR="00C453A1" w:rsidRDefault="00C453A1" w:rsidP="00C453A1">
      <w:pPr>
        <w:tabs>
          <w:tab w:val="clear" w:pos="720"/>
          <w:tab w:val="clear" w:pos="1440"/>
          <w:tab w:val="clear" w:pos="2160"/>
          <w:tab w:val="clear" w:pos="2880"/>
          <w:tab w:val="left" w:pos="851"/>
        </w:tabs>
        <w:jc w:val="both"/>
        <w:rPr>
          <w:rFonts w:cs="Arial"/>
        </w:rPr>
      </w:pPr>
      <w:r w:rsidRPr="0036179E">
        <w:rPr>
          <w:rFonts w:cs="Arial"/>
        </w:rPr>
        <w:t xml:space="preserve">Enquiries and returns regarding this Invitation </w:t>
      </w:r>
      <w:r w:rsidR="00D82CB6">
        <w:rPr>
          <w:rFonts w:cs="Arial"/>
        </w:rPr>
        <w:t>t</w:t>
      </w:r>
      <w:r w:rsidR="00A2041B" w:rsidRPr="0036179E">
        <w:rPr>
          <w:rFonts w:cs="Arial"/>
        </w:rPr>
        <w:t>o</w:t>
      </w:r>
      <w:r w:rsidRPr="0036179E">
        <w:rPr>
          <w:rFonts w:cs="Arial"/>
        </w:rPr>
        <w:t xml:space="preserve"> Quote</w:t>
      </w:r>
      <w:r w:rsidR="007D4CF4">
        <w:rPr>
          <w:rFonts w:cs="Arial"/>
        </w:rPr>
        <w:t xml:space="preserve"> </w:t>
      </w:r>
      <w:r w:rsidRPr="0036179E">
        <w:rPr>
          <w:rFonts w:cs="Arial"/>
        </w:rPr>
        <w:t xml:space="preserve">should be addressed to </w:t>
      </w:r>
      <w:r w:rsidR="00A2041B">
        <w:rPr>
          <w:rFonts w:cs="Arial"/>
          <w:highlight w:val="yellow"/>
        </w:rPr>
        <w:fldChar w:fldCharType="begin"/>
      </w:r>
      <w:r w:rsidR="00A2041B">
        <w:rPr>
          <w:rFonts w:cs="Arial"/>
          <w:highlight w:val="yellow"/>
        </w:rPr>
        <w:instrText xml:space="preserve"> MACROBUTTON  AcceptAllChangesInDoc "add buyer contact details here" </w:instrText>
      </w:r>
      <w:r w:rsidR="00A2041B">
        <w:rPr>
          <w:rFonts w:cs="Arial"/>
          <w:highlight w:val="yellow"/>
        </w:rPr>
        <w:fldChar w:fldCharType="end"/>
      </w:r>
    </w:p>
    <w:p w:rsidR="00D82CB6" w:rsidRPr="0036179E" w:rsidRDefault="00D82CB6" w:rsidP="00C453A1">
      <w:pPr>
        <w:tabs>
          <w:tab w:val="clear" w:pos="720"/>
          <w:tab w:val="clear" w:pos="1440"/>
          <w:tab w:val="clear" w:pos="2160"/>
          <w:tab w:val="clear" w:pos="2880"/>
          <w:tab w:val="left" w:pos="851"/>
        </w:tabs>
        <w:jc w:val="both"/>
        <w:rPr>
          <w:rFonts w:cs="Arial"/>
        </w:rPr>
      </w:pPr>
    </w:p>
    <w:p w:rsidR="00C453A1" w:rsidRPr="0036179E" w:rsidRDefault="00C453A1" w:rsidP="004A28F4">
      <w:pPr>
        <w:tabs>
          <w:tab w:val="clear" w:pos="720"/>
          <w:tab w:val="clear" w:pos="1440"/>
          <w:tab w:val="clear" w:pos="2160"/>
          <w:tab w:val="clear" w:pos="2880"/>
          <w:tab w:val="left" w:pos="851"/>
        </w:tabs>
        <w:jc w:val="both"/>
        <w:rPr>
          <w:rFonts w:cs="Arial"/>
        </w:rPr>
      </w:pPr>
    </w:p>
    <w:p w:rsidR="00FC3B65" w:rsidRPr="0036179E" w:rsidRDefault="00FC3B65" w:rsidP="00FC3B65">
      <w:pPr>
        <w:jc w:val="both"/>
        <w:rPr>
          <w:rFonts w:cs="Arial"/>
        </w:rPr>
      </w:pPr>
      <w:r w:rsidRPr="0036179E">
        <w:rPr>
          <w:rFonts w:cs="Arial"/>
        </w:rPr>
        <w:t>Yours faithfully</w:t>
      </w:r>
    </w:p>
    <w:p w:rsidR="00FC3B65" w:rsidRPr="0036179E" w:rsidRDefault="00FC3B65" w:rsidP="00FC3B65">
      <w:pPr>
        <w:jc w:val="both"/>
        <w:rPr>
          <w:rFonts w:cs="Arial"/>
        </w:rPr>
      </w:pPr>
    </w:p>
    <w:p w:rsidR="00FC3B65" w:rsidRPr="0036179E" w:rsidRDefault="00FC3B65" w:rsidP="00FC3B65">
      <w:pPr>
        <w:jc w:val="both"/>
        <w:rPr>
          <w:rFonts w:cs="Arial"/>
        </w:rPr>
      </w:pPr>
    </w:p>
    <w:p w:rsidR="00FC3B65" w:rsidRPr="0036179E" w:rsidRDefault="00FC3B65" w:rsidP="00FC3B65">
      <w:pPr>
        <w:jc w:val="both"/>
        <w:rPr>
          <w:rFonts w:cs="Arial"/>
        </w:rPr>
      </w:pPr>
    </w:p>
    <w:p w:rsidR="00FC3B65" w:rsidRPr="0036179E" w:rsidRDefault="00FC3B65" w:rsidP="00FC3B65">
      <w:pPr>
        <w:jc w:val="both"/>
        <w:rPr>
          <w:rFonts w:cs="Arial"/>
        </w:rPr>
      </w:pPr>
    </w:p>
    <w:p w:rsidR="00FC3B65" w:rsidRPr="0036179E" w:rsidRDefault="00FC3B65" w:rsidP="00FC3B65">
      <w:pPr>
        <w:jc w:val="both"/>
        <w:rPr>
          <w:rFonts w:cs="Arial"/>
        </w:rPr>
      </w:pPr>
    </w:p>
    <w:p w:rsidR="00FC3B65" w:rsidRPr="0036179E" w:rsidRDefault="00FC3B65" w:rsidP="00FC3B65">
      <w:pPr>
        <w:jc w:val="both"/>
        <w:rPr>
          <w:rFonts w:cs="Arial"/>
        </w:rPr>
      </w:pPr>
      <w:r w:rsidRPr="0036179E">
        <w:rPr>
          <w:rFonts w:cs="Arial"/>
        </w:rPr>
        <w:t>Add your name here</w:t>
      </w:r>
    </w:p>
    <w:p w:rsidR="00FC3B65" w:rsidRPr="0036179E" w:rsidRDefault="00E73D02" w:rsidP="007344B4">
      <w:pPr>
        <w:jc w:val="both"/>
        <w:rPr>
          <w:rFonts w:cs="Arial"/>
        </w:rPr>
      </w:pPr>
      <w:r w:rsidRPr="0036179E">
        <w:rPr>
          <w:rFonts w:cs="Arial"/>
        </w:rPr>
        <w:t>Job Title</w:t>
      </w:r>
    </w:p>
    <w:p w:rsidR="00B47F00" w:rsidRDefault="00027024" w:rsidP="00153EB9">
      <w:pPr>
        <w:jc w:val="both"/>
        <w:rPr>
          <w:rFonts w:cs="Arial"/>
          <w:b/>
          <w:sz w:val="28"/>
        </w:rPr>
      </w:pPr>
      <w:r w:rsidRPr="0036179E">
        <w:rPr>
          <w:rFonts w:cs="Arial"/>
        </w:rPr>
        <w:t xml:space="preserve"> </w:t>
      </w:r>
    </w:p>
    <w:p w:rsidR="00027024" w:rsidRPr="00824E2C" w:rsidRDefault="00C2555D" w:rsidP="00027024">
      <w:pPr>
        <w:jc w:val="both"/>
        <w:rPr>
          <w:rFonts w:cs="Arial"/>
          <w:b/>
          <w:sz w:val="28"/>
        </w:rPr>
      </w:pPr>
      <w:r>
        <w:rPr>
          <w:rFonts w:cs="Arial"/>
          <w:b/>
          <w:sz w:val="28"/>
        </w:rPr>
        <w:lastRenderedPageBreak/>
        <w:t xml:space="preserve">ITQ </w:t>
      </w:r>
      <w:r w:rsidR="00E12ED9" w:rsidRPr="00824E2C">
        <w:rPr>
          <w:rFonts w:cs="Arial"/>
          <w:b/>
          <w:sz w:val="28"/>
        </w:rPr>
        <w:t xml:space="preserve">Appendix 1: </w:t>
      </w:r>
      <w:r w:rsidR="00294DD8" w:rsidRPr="00824E2C">
        <w:rPr>
          <w:rFonts w:cs="Arial"/>
          <w:b/>
          <w:sz w:val="28"/>
        </w:rPr>
        <w:t>Specification</w:t>
      </w:r>
    </w:p>
    <w:p w:rsidR="00294DD8" w:rsidRDefault="00294DD8" w:rsidP="00027024">
      <w:pPr>
        <w:jc w:val="both"/>
        <w:rPr>
          <w:rFonts w:cs="Arial"/>
        </w:rPr>
      </w:pPr>
    </w:p>
    <w:p w:rsidR="00E12ED9" w:rsidRDefault="00E12ED9" w:rsidP="00027024">
      <w:pPr>
        <w:jc w:val="both"/>
        <w:rPr>
          <w:rFonts w:cs="Arial"/>
        </w:rPr>
      </w:pPr>
      <w:r>
        <w:rPr>
          <w:rFonts w:cs="Arial"/>
        </w:rPr>
        <w:t>Quantity</w:t>
      </w:r>
      <w:r w:rsidR="001C4E8F">
        <w:rPr>
          <w:rFonts w:cs="Arial"/>
        </w:rPr>
        <w:t xml:space="preserve"> (insert “N/A” if not applicable)</w:t>
      </w:r>
      <w:r>
        <w:rPr>
          <w:rFonts w:cs="Arial"/>
        </w:rPr>
        <w:t>:</w:t>
      </w:r>
    </w:p>
    <w:p w:rsidR="00E12ED9" w:rsidRDefault="00E12ED9" w:rsidP="00027024">
      <w:pPr>
        <w:jc w:val="both"/>
        <w:rPr>
          <w:rFonts w:cs="Arial"/>
        </w:rPr>
      </w:pPr>
    </w:p>
    <w:p w:rsidR="00B47F00" w:rsidRDefault="00E12ED9" w:rsidP="000B6415">
      <w:pPr>
        <w:rPr>
          <w:rFonts w:cs="Arial"/>
          <w:b/>
          <w:highlight w:val="yellow"/>
        </w:rPr>
      </w:pPr>
      <w:r>
        <w:rPr>
          <w:rFonts w:cs="Arial"/>
        </w:rPr>
        <w:t>Description</w:t>
      </w:r>
      <w:r w:rsidR="00A0183D">
        <w:rPr>
          <w:rFonts w:cs="Arial"/>
        </w:rPr>
        <w:t>/Brief</w:t>
      </w:r>
      <w:r>
        <w:rPr>
          <w:rFonts w:cs="Arial"/>
        </w:rPr>
        <w:t>:</w:t>
      </w:r>
      <w:r w:rsidR="000B0D45" w:rsidRPr="000B0D45">
        <w:rPr>
          <w:rFonts w:cs="Arial"/>
          <w:b/>
          <w:highlight w:val="yellow"/>
        </w:rPr>
        <w:t xml:space="preserve"> </w:t>
      </w:r>
    </w:p>
    <w:p w:rsidR="00B47F00" w:rsidRDefault="000B0D45" w:rsidP="000B6415">
      <w:pPr>
        <w:rPr>
          <w:rFonts w:cs="Arial"/>
          <w:highlight w:val="yellow"/>
        </w:rPr>
      </w:pPr>
      <w:r w:rsidRPr="00C2555D">
        <w:rPr>
          <w:rFonts w:cs="Arial"/>
          <w:highlight w:val="yellow"/>
        </w:rPr>
        <w:t>(</w:t>
      </w:r>
      <w:r w:rsidR="00C2555D" w:rsidRPr="00C2555D">
        <w:rPr>
          <w:rFonts w:cs="Arial"/>
          <w:highlight w:val="yellow"/>
        </w:rPr>
        <w:t xml:space="preserve">BUYER </w:t>
      </w:r>
      <w:r w:rsidR="00971646">
        <w:rPr>
          <w:rFonts w:cs="Arial"/>
          <w:highlight w:val="yellow"/>
        </w:rPr>
        <w:t>INSTRUCTIONS</w:t>
      </w:r>
      <w:r w:rsidR="00C2555D" w:rsidRPr="00C2555D">
        <w:rPr>
          <w:rFonts w:cs="Arial"/>
          <w:highlight w:val="yellow"/>
        </w:rPr>
        <w:t>:</w:t>
      </w:r>
      <w:r w:rsidR="00E25E78" w:rsidRPr="00C2555D">
        <w:rPr>
          <w:rFonts w:cs="Arial"/>
          <w:highlight w:val="yellow"/>
        </w:rPr>
        <w:t xml:space="preserve"> p</w:t>
      </w:r>
      <w:r w:rsidRPr="00C2555D">
        <w:rPr>
          <w:rFonts w:cs="Arial"/>
          <w:highlight w:val="yellow"/>
        </w:rPr>
        <w:t xml:space="preserve">lease </w:t>
      </w:r>
      <w:r w:rsidR="00971646">
        <w:rPr>
          <w:rFonts w:cs="Arial"/>
          <w:highlight w:val="yellow"/>
        </w:rPr>
        <w:t>describe requirement including</w:t>
      </w:r>
      <w:r w:rsidR="00C2555D" w:rsidRPr="00C2555D">
        <w:rPr>
          <w:rFonts w:cs="Arial"/>
          <w:highlight w:val="yellow"/>
        </w:rPr>
        <w:t xml:space="preserve"> </w:t>
      </w:r>
      <w:r w:rsidR="00C2555D">
        <w:rPr>
          <w:rFonts w:cs="Arial"/>
          <w:highlight w:val="yellow"/>
        </w:rPr>
        <w:t>any relevant considerations such as</w:t>
      </w:r>
      <w:r w:rsidR="00B47F00">
        <w:rPr>
          <w:rFonts w:cs="Arial"/>
          <w:highlight w:val="yellow"/>
        </w:rPr>
        <w:t>:</w:t>
      </w:r>
    </w:p>
    <w:p w:rsidR="00B47F00" w:rsidRPr="00B47F00" w:rsidRDefault="00B47F00" w:rsidP="00B47F00">
      <w:pPr>
        <w:pStyle w:val="ListParagraph"/>
        <w:numPr>
          <w:ilvl w:val="0"/>
          <w:numId w:val="14"/>
        </w:numPr>
        <w:rPr>
          <w:rFonts w:cs="Arial"/>
          <w:highlight w:val="yellow"/>
        </w:rPr>
      </w:pPr>
      <w:r>
        <w:rPr>
          <w:rFonts w:cs="Arial"/>
          <w:highlight w:val="yellow"/>
        </w:rPr>
        <w:t>quality info</w:t>
      </w:r>
    </w:p>
    <w:p w:rsidR="00B47F00" w:rsidRPr="00B47F00" w:rsidRDefault="00B47F00" w:rsidP="00B47F00">
      <w:pPr>
        <w:pStyle w:val="ListParagraph"/>
        <w:numPr>
          <w:ilvl w:val="0"/>
          <w:numId w:val="14"/>
        </w:numPr>
        <w:rPr>
          <w:rFonts w:cs="Arial"/>
          <w:highlight w:val="yellow"/>
        </w:rPr>
      </w:pPr>
      <w:r>
        <w:rPr>
          <w:rFonts w:cs="Arial"/>
          <w:highlight w:val="yellow"/>
        </w:rPr>
        <w:t>experience</w:t>
      </w:r>
    </w:p>
    <w:p w:rsidR="00B47F00" w:rsidRPr="00B47F00" w:rsidRDefault="00B47F00" w:rsidP="00B47F00">
      <w:pPr>
        <w:pStyle w:val="ListParagraph"/>
        <w:numPr>
          <w:ilvl w:val="0"/>
          <w:numId w:val="14"/>
        </w:numPr>
        <w:rPr>
          <w:rFonts w:cs="Arial"/>
          <w:highlight w:val="yellow"/>
        </w:rPr>
      </w:pPr>
      <w:r>
        <w:rPr>
          <w:rFonts w:cs="Arial"/>
          <w:highlight w:val="yellow"/>
        </w:rPr>
        <w:t>insurance</w:t>
      </w:r>
    </w:p>
    <w:p w:rsidR="00B47F00" w:rsidRDefault="00B47F00" w:rsidP="00B47F00">
      <w:pPr>
        <w:pStyle w:val="ListParagraph"/>
        <w:numPr>
          <w:ilvl w:val="0"/>
          <w:numId w:val="14"/>
        </w:numPr>
        <w:rPr>
          <w:rFonts w:cs="Arial"/>
          <w:highlight w:val="yellow"/>
        </w:rPr>
      </w:pPr>
      <w:r>
        <w:rPr>
          <w:rFonts w:cs="Arial"/>
          <w:highlight w:val="yellow"/>
        </w:rPr>
        <w:t>health and safety</w:t>
      </w:r>
    </w:p>
    <w:p w:rsidR="00CD2787" w:rsidRPr="00B47F00" w:rsidRDefault="00CD2787" w:rsidP="00B47F00">
      <w:pPr>
        <w:pStyle w:val="ListParagraph"/>
        <w:numPr>
          <w:ilvl w:val="0"/>
          <w:numId w:val="14"/>
        </w:numPr>
        <w:rPr>
          <w:rFonts w:cs="Arial"/>
          <w:highlight w:val="yellow"/>
        </w:rPr>
      </w:pPr>
      <w:r>
        <w:rPr>
          <w:rFonts w:cs="Arial"/>
          <w:highlight w:val="yellow"/>
        </w:rPr>
        <w:t>confirmation that role has been assessed as in scope of IR35</w:t>
      </w:r>
    </w:p>
    <w:p w:rsidR="00B47F00" w:rsidRPr="00B47F00" w:rsidRDefault="00C2555D" w:rsidP="000B6415">
      <w:pPr>
        <w:pStyle w:val="ListParagraph"/>
        <w:numPr>
          <w:ilvl w:val="0"/>
          <w:numId w:val="14"/>
        </w:numPr>
        <w:rPr>
          <w:rFonts w:cs="Arial"/>
          <w:highlight w:val="yellow"/>
        </w:rPr>
      </w:pPr>
      <w:r w:rsidRPr="00B47F00">
        <w:rPr>
          <w:rFonts w:cs="Arial"/>
          <w:highlight w:val="yellow"/>
        </w:rPr>
        <w:t xml:space="preserve">sustainability </w:t>
      </w:r>
      <w:r w:rsidR="00971646" w:rsidRPr="00B47F00">
        <w:rPr>
          <w:rFonts w:cs="Arial"/>
          <w:highlight w:val="yellow"/>
        </w:rPr>
        <w:t>requirements</w:t>
      </w:r>
      <w:r w:rsidRPr="00B47F00">
        <w:rPr>
          <w:rFonts w:cs="Arial"/>
          <w:highlight w:val="yellow"/>
        </w:rPr>
        <w:t xml:space="preserve">, etc. </w:t>
      </w:r>
    </w:p>
    <w:p w:rsidR="00824E2C" w:rsidRPr="000B6415" w:rsidRDefault="00C2555D" w:rsidP="000B6415">
      <w:pPr>
        <w:rPr>
          <w:rFonts w:cs="Arial"/>
          <w:b/>
        </w:rPr>
      </w:pPr>
      <w:r w:rsidRPr="00C2555D">
        <w:rPr>
          <w:rFonts w:cs="Arial"/>
          <w:highlight w:val="yellow"/>
        </w:rPr>
        <w:t>Buyers can include multiple specifications.</w:t>
      </w:r>
      <w:r w:rsidRPr="00C2555D">
        <w:rPr>
          <w:rFonts w:cs="Arial"/>
          <w:i/>
          <w:highlight w:val="yellow"/>
        </w:rPr>
        <w:t xml:space="preserve"> </w:t>
      </w:r>
      <w:r w:rsidR="000F6B4F" w:rsidRPr="00C2555D">
        <w:rPr>
          <w:rFonts w:cs="Arial"/>
          <w:highlight w:val="yellow"/>
        </w:rPr>
        <w:t xml:space="preserve">See </w:t>
      </w:r>
      <w:hyperlink r:id="rId25" w:history="1">
        <w:r w:rsidR="000F6B4F" w:rsidRPr="00C2555D">
          <w:rPr>
            <w:rStyle w:val="Hyperlink"/>
            <w:rFonts w:cs="Arial"/>
            <w:highlight w:val="yellow"/>
          </w:rPr>
          <w:t>specification tips</w:t>
        </w:r>
      </w:hyperlink>
      <w:r w:rsidR="000F6B4F" w:rsidRPr="00C2555D">
        <w:rPr>
          <w:rFonts w:cs="Arial"/>
          <w:highlight w:val="yellow"/>
        </w:rPr>
        <w:t xml:space="preserve"> on the University website or </w:t>
      </w:r>
      <w:hyperlink r:id="rId26" w:history="1">
        <w:r w:rsidR="000F6B4F" w:rsidRPr="00C2555D">
          <w:rPr>
            <w:rStyle w:val="Hyperlink"/>
            <w:rFonts w:cs="Arial"/>
            <w:highlight w:val="yellow"/>
          </w:rPr>
          <w:t>how to prepare a brief</w:t>
        </w:r>
      </w:hyperlink>
      <w:r w:rsidR="000F6B4F" w:rsidRPr="00C2555D">
        <w:rPr>
          <w:rFonts w:cs="Arial"/>
          <w:highlight w:val="yellow"/>
        </w:rPr>
        <w:t xml:space="preserve"> from the Procurement Journey for more info</w:t>
      </w:r>
      <w:r w:rsidR="000B0D45" w:rsidRPr="00C2555D">
        <w:rPr>
          <w:rFonts w:cs="Arial"/>
          <w:highlight w:val="yellow"/>
        </w:rPr>
        <w:t>)</w:t>
      </w:r>
      <w:r w:rsidR="006E4A51">
        <w:rPr>
          <w:rFonts w:cs="Arial"/>
        </w:rPr>
        <w:t xml:space="preserve"> </w:t>
      </w:r>
    </w:p>
    <w:p w:rsidR="000B0D45" w:rsidRDefault="000B0D45" w:rsidP="00027024">
      <w:pPr>
        <w:jc w:val="both"/>
        <w:rPr>
          <w:rFonts w:cs="Arial"/>
        </w:rPr>
      </w:pPr>
    </w:p>
    <w:p w:rsidR="000B0D45" w:rsidRDefault="000B0D45" w:rsidP="00027024">
      <w:pPr>
        <w:jc w:val="both"/>
        <w:rPr>
          <w:rFonts w:cs="Arial"/>
        </w:rPr>
      </w:pPr>
      <w:r>
        <w:rPr>
          <w:rFonts w:cs="Arial"/>
        </w:rPr>
        <w:t xml:space="preserve">Sustainability requirements </w:t>
      </w:r>
      <w:r w:rsidRPr="000B6415">
        <w:rPr>
          <w:rFonts w:cs="Arial"/>
          <w:highlight w:val="yellow"/>
        </w:rPr>
        <w:t>(</w:t>
      </w:r>
      <w:r w:rsidR="001E5302" w:rsidRPr="000B6415">
        <w:rPr>
          <w:rFonts w:cs="Arial"/>
          <w:highlight w:val="yellow"/>
        </w:rPr>
        <w:t>delete</w:t>
      </w:r>
      <w:r w:rsidRPr="000B6415">
        <w:rPr>
          <w:rFonts w:cs="Arial"/>
          <w:highlight w:val="yellow"/>
        </w:rPr>
        <w:t xml:space="preserve"> if not applicable)</w:t>
      </w:r>
      <w:r>
        <w:rPr>
          <w:rFonts w:cs="Arial"/>
        </w:rPr>
        <w:t>:</w:t>
      </w:r>
    </w:p>
    <w:p w:rsidR="000B0D45" w:rsidRDefault="000B0D45" w:rsidP="00027024">
      <w:pPr>
        <w:jc w:val="both"/>
        <w:rPr>
          <w:rFonts w:cs="Arial"/>
        </w:rPr>
      </w:pPr>
    </w:p>
    <w:p w:rsidR="00E12ED9" w:rsidRDefault="00E12ED9" w:rsidP="00027024">
      <w:pPr>
        <w:jc w:val="both"/>
        <w:rPr>
          <w:rFonts w:cs="Arial"/>
        </w:rPr>
      </w:pPr>
    </w:p>
    <w:p w:rsidR="00E12ED9" w:rsidRDefault="00E12ED9" w:rsidP="00027024">
      <w:pPr>
        <w:jc w:val="both"/>
        <w:rPr>
          <w:rFonts w:cs="Arial"/>
        </w:rPr>
      </w:pPr>
    </w:p>
    <w:p w:rsidR="00E12ED9" w:rsidRDefault="00E12ED9" w:rsidP="00027024">
      <w:pPr>
        <w:jc w:val="both"/>
        <w:rPr>
          <w:rFonts w:cs="Arial"/>
        </w:rPr>
      </w:pPr>
    </w:p>
    <w:p w:rsidR="00E12ED9" w:rsidRDefault="00E12ED9" w:rsidP="00027024">
      <w:pPr>
        <w:jc w:val="both"/>
        <w:rPr>
          <w:rFonts w:cs="Arial"/>
        </w:rPr>
      </w:pPr>
    </w:p>
    <w:p w:rsidR="00824E2C" w:rsidRDefault="00824E2C">
      <w:pPr>
        <w:tabs>
          <w:tab w:val="clear" w:pos="720"/>
          <w:tab w:val="clear" w:pos="1440"/>
          <w:tab w:val="clear" w:pos="2160"/>
          <w:tab w:val="clear" w:pos="2880"/>
          <w:tab w:val="clear" w:pos="9907"/>
        </w:tabs>
        <w:rPr>
          <w:rFonts w:cs="Arial"/>
          <w:highlight w:val="yellow"/>
        </w:rPr>
      </w:pPr>
      <w:bookmarkStart w:id="1" w:name="pricematrix"/>
      <w:r>
        <w:rPr>
          <w:rFonts w:cs="Arial"/>
          <w:highlight w:val="yellow"/>
        </w:rPr>
        <w:br w:type="page"/>
      </w:r>
    </w:p>
    <w:p w:rsidR="00971646" w:rsidRPr="00145523" w:rsidRDefault="00C2555D" w:rsidP="00027024">
      <w:pPr>
        <w:jc w:val="both"/>
        <w:rPr>
          <w:rFonts w:cs="Arial"/>
          <w:b/>
          <w:sz w:val="28"/>
        </w:rPr>
      </w:pPr>
      <w:r w:rsidRPr="00145523">
        <w:rPr>
          <w:rFonts w:cs="Arial"/>
          <w:b/>
          <w:sz w:val="28"/>
        </w:rPr>
        <w:lastRenderedPageBreak/>
        <w:t xml:space="preserve">ITQ </w:t>
      </w:r>
      <w:r w:rsidR="00824E2C" w:rsidRPr="00145523">
        <w:rPr>
          <w:rFonts w:cs="Arial"/>
          <w:b/>
          <w:sz w:val="28"/>
        </w:rPr>
        <w:t xml:space="preserve">Appendix 2: </w:t>
      </w:r>
      <w:r w:rsidR="00720E61" w:rsidRPr="00145523">
        <w:rPr>
          <w:rFonts w:cs="Arial"/>
          <w:b/>
          <w:sz w:val="28"/>
        </w:rPr>
        <w:t>Bidder quotation information</w:t>
      </w:r>
      <w:r w:rsidR="00145523" w:rsidRPr="00145523">
        <w:rPr>
          <w:rFonts w:cs="Arial"/>
          <w:b/>
          <w:sz w:val="28"/>
        </w:rPr>
        <w:t>—</w:t>
      </w:r>
      <w:r w:rsidR="00B52041" w:rsidRPr="00145523">
        <w:rPr>
          <w:b/>
          <w:sz w:val="28"/>
        </w:rPr>
        <w:t>Bids</w:t>
      </w:r>
      <w:r w:rsidR="00145523" w:rsidRPr="00145523">
        <w:rPr>
          <w:b/>
          <w:sz w:val="28"/>
        </w:rPr>
        <w:t xml:space="preserve"> </w:t>
      </w:r>
      <w:r w:rsidR="00E5181F">
        <w:rPr>
          <w:b/>
          <w:sz w:val="28"/>
        </w:rPr>
        <w:t>that are</w:t>
      </w:r>
      <w:r w:rsidR="00157B60" w:rsidRPr="00145523">
        <w:rPr>
          <w:b/>
          <w:sz w:val="28"/>
        </w:rPr>
        <w:t xml:space="preserve"> </w:t>
      </w:r>
      <w:r w:rsidR="00B52041" w:rsidRPr="00145523">
        <w:rPr>
          <w:b/>
          <w:sz w:val="28"/>
        </w:rPr>
        <w:t>under the scope of HMRC IR35 legislation</w:t>
      </w:r>
    </w:p>
    <w:p w:rsidR="00334A94" w:rsidRDefault="00334A94" w:rsidP="00027024">
      <w:pPr>
        <w:jc w:val="both"/>
        <w:rPr>
          <w:rFonts w:cs="Arial"/>
          <w:b/>
          <w:sz w:val="28"/>
          <w:highlight w:val="yellow"/>
        </w:rPr>
      </w:pPr>
    </w:p>
    <w:p w:rsidR="00971646" w:rsidRDefault="00971646" w:rsidP="009473F0">
      <w:pPr>
        <w:rPr>
          <w:rStyle w:val="Hyperlink"/>
          <w:rFonts w:cs="Arial"/>
        </w:rPr>
      </w:pPr>
      <w:r w:rsidRPr="009473F0">
        <w:rPr>
          <w:rFonts w:cs="Arial"/>
          <w:highlight w:val="yellow"/>
        </w:rPr>
        <w:t xml:space="preserve">BUYER INSTRUCTIONS: For more information about preparing and evaluating quotations please see the Scottish Procurement Journey </w:t>
      </w:r>
      <w:hyperlink r:id="rId27" w:history="1">
        <w:r w:rsidRPr="009473F0">
          <w:rPr>
            <w:rStyle w:val="Hyperlink"/>
            <w:rFonts w:cs="Arial"/>
            <w:highlight w:val="yellow"/>
          </w:rPr>
          <w:t>Prepare Quotation Documents</w:t>
        </w:r>
      </w:hyperlink>
      <w:r w:rsidRPr="009473F0">
        <w:rPr>
          <w:rFonts w:cs="Arial"/>
          <w:highlight w:val="yellow"/>
        </w:rPr>
        <w:t xml:space="preserve"> and </w:t>
      </w:r>
      <w:hyperlink r:id="rId28" w:history="1">
        <w:r w:rsidRPr="009473F0">
          <w:rPr>
            <w:rStyle w:val="Hyperlink"/>
            <w:rFonts w:cs="Arial"/>
            <w:highlight w:val="yellow"/>
          </w:rPr>
          <w:t>Receive and Evaluate Responses</w:t>
        </w:r>
      </w:hyperlink>
    </w:p>
    <w:p w:rsidR="00B52041" w:rsidRDefault="00B52041" w:rsidP="00B52041"/>
    <w:p w:rsidR="00B52041" w:rsidRDefault="00B52041" w:rsidP="00B52041">
      <w:pPr>
        <w:pBdr>
          <w:top w:val="single" w:sz="4" w:space="1" w:color="auto"/>
          <w:left w:val="single" w:sz="4" w:space="1" w:color="auto"/>
          <w:bottom w:val="single" w:sz="4" w:space="1" w:color="auto"/>
          <w:right w:val="single" w:sz="4" w:space="1" w:color="auto"/>
        </w:pBdr>
        <w:jc w:val="both"/>
        <w:rPr>
          <w:rFonts w:cs="Arial"/>
        </w:rPr>
      </w:pPr>
      <w:r>
        <w:rPr>
          <w:rFonts w:cs="Arial"/>
        </w:rPr>
        <w:t>BIDDER INSTRUCTIONS: Please use this form, including embedded MO Excel pricing schedule, to detail your quotation information.</w:t>
      </w:r>
    </w:p>
    <w:p w:rsidR="00B52041" w:rsidRDefault="00B52041" w:rsidP="00B52041">
      <w:pPr>
        <w:pBdr>
          <w:top w:val="single" w:sz="4" w:space="1" w:color="auto"/>
          <w:left w:val="single" w:sz="4" w:space="1" w:color="auto"/>
          <w:bottom w:val="single" w:sz="4" w:space="1" w:color="auto"/>
          <w:right w:val="single" w:sz="4" w:space="1" w:color="auto"/>
        </w:pBdr>
        <w:jc w:val="both"/>
        <w:rPr>
          <w:rFonts w:cs="Arial"/>
        </w:rPr>
      </w:pPr>
    </w:p>
    <w:p w:rsidR="00B52041" w:rsidRPr="00E25E78" w:rsidRDefault="00866558" w:rsidP="00B52041">
      <w:pPr>
        <w:pBdr>
          <w:top w:val="single" w:sz="4" w:space="1" w:color="auto"/>
          <w:left w:val="single" w:sz="4" w:space="1" w:color="auto"/>
          <w:bottom w:val="single" w:sz="4" w:space="1" w:color="auto"/>
          <w:right w:val="single" w:sz="4" w:space="1" w:color="auto"/>
        </w:pBdr>
      </w:pPr>
      <w:r>
        <w:rPr>
          <w:rFonts w:cs="Arial"/>
        </w:rPr>
        <w:t>Please</w:t>
      </w:r>
      <w:r w:rsidR="00B52041" w:rsidRPr="00E25E78">
        <w:rPr>
          <w:rFonts w:cs="Arial"/>
        </w:rPr>
        <w:t xml:space="preserve"> describe </w:t>
      </w:r>
      <w:r w:rsidR="007A26F7">
        <w:rPr>
          <w:rFonts w:cs="Arial"/>
        </w:rPr>
        <w:t xml:space="preserve">below </w:t>
      </w:r>
      <w:r w:rsidR="00B52041" w:rsidRPr="00E25E78">
        <w:rPr>
          <w:rFonts w:cs="Arial"/>
        </w:rPr>
        <w:t xml:space="preserve">how you will meet the requirements listed in the bidder specification, including quality and cost information. </w:t>
      </w:r>
      <w:r>
        <w:t xml:space="preserve">If </w:t>
      </w:r>
      <w:r w:rsidR="006531D2">
        <w:t xml:space="preserve">you </w:t>
      </w:r>
      <w:r>
        <w:t>have determined that IR35 rules apply to you via appendix 3</w:t>
      </w:r>
      <w:r w:rsidR="00B52041">
        <w:t xml:space="preserve">, </w:t>
      </w:r>
      <w:r w:rsidR="006531D2">
        <w:t xml:space="preserve">you </w:t>
      </w:r>
      <w:r w:rsidR="00B52041">
        <w:t>will need to submit or am</w:t>
      </w:r>
      <w:r w:rsidR="006531D2">
        <w:t xml:space="preserve">end the cost component of </w:t>
      </w:r>
      <w:r w:rsidR="00B52041">
        <w:t>bid using the pricing schedule on the following page where t</w:t>
      </w:r>
      <w:r w:rsidR="00B52041" w:rsidRPr="00F72AFD">
        <w:rPr>
          <w:rFonts w:cs="Arial"/>
        </w:rPr>
        <w:t xml:space="preserve">he Total Intermediary Bid Rate </w:t>
      </w:r>
      <w:r>
        <w:rPr>
          <w:rFonts w:cs="Arial"/>
        </w:rPr>
        <w:t>will be auto-calculated as</w:t>
      </w:r>
      <w:r w:rsidR="00B52041" w:rsidRPr="00F72AFD">
        <w:rPr>
          <w:rFonts w:cs="Arial"/>
        </w:rPr>
        <w:t xml:space="preserve"> a per month</w:t>
      </w:r>
      <w:r w:rsidR="00B52041">
        <w:rPr>
          <w:rFonts w:cs="Arial"/>
        </w:rPr>
        <w:t xml:space="preserve"> </w:t>
      </w:r>
      <w:r w:rsidR="00B52041" w:rsidRPr="00F72AFD">
        <w:rPr>
          <w:rFonts w:cs="Arial"/>
        </w:rPr>
        <w:t>cost as follows:</w:t>
      </w:r>
      <w:r w:rsidR="00B52041">
        <w:rPr>
          <w:rFonts w:cs="Arial"/>
        </w:rPr>
        <w:t xml:space="preserve"> </w:t>
      </w:r>
    </w:p>
    <w:p w:rsidR="00B52041" w:rsidRDefault="00B52041" w:rsidP="00B52041">
      <w:pPr>
        <w:pBdr>
          <w:top w:val="single" w:sz="4" w:space="1" w:color="auto"/>
          <w:left w:val="single" w:sz="4" w:space="1" w:color="auto"/>
          <w:bottom w:val="single" w:sz="4" w:space="1" w:color="auto"/>
          <w:right w:val="single" w:sz="4" w:space="1" w:color="auto"/>
        </w:pBdr>
        <w:tabs>
          <w:tab w:val="clear" w:pos="720"/>
          <w:tab w:val="clear" w:pos="1440"/>
          <w:tab w:val="clear" w:pos="2160"/>
          <w:tab w:val="clear" w:pos="2880"/>
          <w:tab w:val="clear" w:pos="9907"/>
        </w:tabs>
        <w:ind w:firstLine="720"/>
        <w:rPr>
          <w:rFonts w:cs="Arial"/>
        </w:rPr>
      </w:pPr>
      <w:r>
        <w:rPr>
          <w:rFonts w:cs="Arial"/>
        </w:rPr>
        <w:t>1. Material Ne</w:t>
      </w:r>
      <w:r w:rsidRPr="00F72AFD">
        <w:rPr>
          <w:rFonts w:cs="Arial"/>
        </w:rPr>
        <w:t>t costs £xxx</w:t>
      </w:r>
    </w:p>
    <w:p w:rsidR="00B52041" w:rsidRDefault="00B52041" w:rsidP="00B52041">
      <w:pPr>
        <w:pBdr>
          <w:top w:val="single" w:sz="4" w:space="1" w:color="auto"/>
          <w:left w:val="single" w:sz="4" w:space="1" w:color="auto"/>
          <w:bottom w:val="single" w:sz="4" w:space="1" w:color="auto"/>
          <w:right w:val="single" w:sz="4" w:space="1" w:color="auto"/>
        </w:pBdr>
        <w:tabs>
          <w:tab w:val="clear" w:pos="720"/>
          <w:tab w:val="clear" w:pos="1440"/>
          <w:tab w:val="clear" w:pos="2160"/>
          <w:tab w:val="clear" w:pos="2880"/>
          <w:tab w:val="clear" w:pos="9907"/>
        </w:tabs>
        <w:ind w:firstLine="720"/>
        <w:rPr>
          <w:rFonts w:cs="Arial"/>
        </w:rPr>
      </w:pPr>
      <w:r w:rsidRPr="00F72AFD">
        <w:rPr>
          <w:rFonts w:cs="Arial"/>
        </w:rPr>
        <w:t xml:space="preserve">2. Total </w:t>
      </w:r>
      <w:r>
        <w:rPr>
          <w:rFonts w:cs="Arial"/>
        </w:rPr>
        <w:t xml:space="preserve">Labour </w:t>
      </w:r>
      <w:proofErr w:type="spellStart"/>
      <w:r>
        <w:rPr>
          <w:rFonts w:cs="Arial"/>
        </w:rPr>
        <w:t>Rate+Employer</w:t>
      </w:r>
      <w:proofErr w:type="spellEnd"/>
      <w:r>
        <w:rPr>
          <w:rFonts w:cs="Arial"/>
        </w:rPr>
        <w:t xml:space="preserve"> NIC (Employer NIC = Proposed Rate Ne</w:t>
      </w:r>
      <w:r w:rsidRPr="00F72AFD">
        <w:rPr>
          <w:rFonts w:cs="Arial"/>
        </w:rPr>
        <w:t xml:space="preserve">t -£680) x </w:t>
      </w:r>
      <w:r>
        <w:rPr>
          <w:rFonts w:cs="Arial"/>
        </w:rPr>
        <w:t xml:space="preserve">      </w:t>
      </w:r>
    </w:p>
    <w:p w:rsidR="00B52041" w:rsidRDefault="00B52041" w:rsidP="00B52041">
      <w:pPr>
        <w:pBdr>
          <w:top w:val="single" w:sz="4" w:space="1" w:color="auto"/>
          <w:left w:val="single" w:sz="4" w:space="1" w:color="auto"/>
          <w:bottom w:val="single" w:sz="4" w:space="1" w:color="auto"/>
          <w:right w:val="single" w:sz="4" w:space="1" w:color="auto"/>
        </w:pBdr>
        <w:tabs>
          <w:tab w:val="clear" w:pos="720"/>
          <w:tab w:val="clear" w:pos="1440"/>
          <w:tab w:val="clear" w:pos="2160"/>
          <w:tab w:val="clear" w:pos="2880"/>
          <w:tab w:val="clear" w:pos="9907"/>
        </w:tabs>
        <w:ind w:firstLine="720"/>
        <w:rPr>
          <w:rFonts w:cs="Arial"/>
        </w:rPr>
      </w:pPr>
      <w:r>
        <w:rPr>
          <w:rFonts w:cs="Arial"/>
        </w:rPr>
        <w:t xml:space="preserve">    </w:t>
      </w:r>
      <w:r w:rsidRPr="00F72AFD">
        <w:rPr>
          <w:rFonts w:cs="Arial"/>
        </w:rPr>
        <w:t>13.8%</w:t>
      </w:r>
    </w:p>
    <w:p w:rsidR="00B52041" w:rsidRDefault="00B52041" w:rsidP="00B52041">
      <w:pPr>
        <w:pBdr>
          <w:top w:val="single" w:sz="4" w:space="1" w:color="auto"/>
          <w:left w:val="single" w:sz="4" w:space="1" w:color="auto"/>
          <w:bottom w:val="single" w:sz="4" w:space="1" w:color="auto"/>
          <w:right w:val="single" w:sz="4" w:space="1" w:color="auto"/>
        </w:pBdr>
        <w:tabs>
          <w:tab w:val="clear" w:pos="720"/>
          <w:tab w:val="clear" w:pos="1440"/>
          <w:tab w:val="clear" w:pos="2160"/>
          <w:tab w:val="clear" w:pos="2880"/>
          <w:tab w:val="clear" w:pos="9907"/>
        </w:tabs>
        <w:ind w:firstLine="720"/>
        <w:rPr>
          <w:rFonts w:cs="Arial"/>
        </w:rPr>
      </w:pPr>
      <w:r w:rsidRPr="00F72AFD">
        <w:rPr>
          <w:rFonts w:cs="Arial"/>
        </w:rPr>
        <w:t>3. Apprenticeship Levy = (Proposed Labour Rate nett x ½%)</w:t>
      </w:r>
    </w:p>
    <w:p w:rsidR="00B52041" w:rsidRDefault="00B52041" w:rsidP="00B52041">
      <w:pPr>
        <w:pBdr>
          <w:top w:val="single" w:sz="4" w:space="1" w:color="auto"/>
          <w:left w:val="single" w:sz="4" w:space="1" w:color="auto"/>
          <w:bottom w:val="single" w:sz="4" w:space="1" w:color="auto"/>
          <w:right w:val="single" w:sz="4" w:space="1" w:color="auto"/>
        </w:pBdr>
        <w:tabs>
          <w:tab w:val="clear" w:pos="720"/>
          <w:tab w:val="clear" w:pos="1440"/>
          <w:tab w:val="clear" w:pos="2160"/>
          <w:tab w:val="clear" w:pos="2880"/>
          <w:tab w:val="clear" w:pos="9907"/>
        </w:tabs>
        <w:ind w:firstLine="720"/>
        <w:rPr>
          <w:rFonts w:cs="Arial"/>
        </w:rPr>
      </w:pPr>
      <w:r w:rsidRPr="00F72AFD">
        <w:rPr>
          <w:rFonts w:cs="Arial"/>
        </w:rPr>
        <w:t>4. VAT (20%) is added to th</w:t>
      </w:r>
      <w:r>
        <w:rPr>
          <w:rFonts w:cs="Arial"/>
        </w:rPr>
        <w:t>e</w:t>
      </w:r>
      <w:r w:rsidRPr="00F72AFD">
        <w:rPr>
          <w:rFonts w:cs="Arial"/>
        </w:rPr>
        <w:t xml:space="preserve"> total</w:t>
      </w:r>
      <w:r>
        <w:rPr>
          <w:rFonts w:cs="Arial"/>
        </w:rPr>
        <w:t xml:space="preserve"> </w:t>
      </w:r>
      <w:r w:rsidRPr="00F72AFD">
        <w:rPr>
          <w:rFonts w:cs="Arial"/>
        </w:rPr>
        <w:t>Proposed</w:t>
      </w:r>
      <w:r>
        <w:rPr>
          <w:rFonts w:cs="Arial"/>
        </w:rPr>
        <w:t xml:space="preserve"> Labour Rate</w:t>
      </w:r>
    </w:p>
    <w:p w:rsidR="00B52041" w:rsidRPr="000F6B4F" w:rsidRDefault="00B52041" w:rsidP="00B52041">
      <w:pPr>
        <w:jc w:val="both"/>
        <w:rPr>
          <w:rFonts w:cs="Arial"/>
        </w:rPr>
      </w:pPr>
    </w:p>
    <w:p w:rsidR="00B52041" w:rsidRPr="00866558" w:rsidRDefault="00B52041" w:rsidP="00B52041">
      <w:pPr>
        <w:rPr>
          <w:sz w:val="18"/>
        </w:rPr>
      </w:pPr>
      <w:r w:rsidRPr="00866558">
        <w:rPr>
          <w:sz w:val="18"/>
        </w:rPr>
        <w:t xml:space="preserve">NOTE: New rules regarding intermediaries tax legislation (IR35) came into effect 6 April 2017. This applies to contractors who work for a public authority client through an intermediary (an intermediary can take the form of a contractor’s own limited company, a service or personal service company, or a partnership) as well as to agencies and third parties who supply contractors to the public sector. In cases where IR35 is applicable </w:t>
      </w:r>
      <w:r w:rsidR="00E5181F" w:rsidRPr="00E5181F">
        <w:rPr>
          <w:sz w:val="18"/>
        </w:rPr>
        <w:t>and the public authority has a direct engagement with the contractor (i.e. there is no agency or other third party in the supply chain),</w:t>
      </w:r>
      <w:r w:rsidR="00E5181F">
        <w:rPr>
          <w:sz w:val="18"/>
        </w:rPr>
        <w:t xml:space="preserve"> </w:t>
      </w:r>
      <w:r w:rsidRPr="00866558">
        <w:rPr>
          <w:sz w:val="18"/>
        </w:rPr>
        <w:t>the public authority is required to pay off-payroll workers’ employment taxes in a similar way to employees</w:t>
      </w:r>
      <w:r w:rsidR="00E5181F">
        <w:rPr>
          <w:sz w:val="18"/>
        </w:rPr>
        <w:t>. This involves</w:t>
      </w:r>
      <w:r w:rsidRPr="00866558">
        <w:rPr>
          <w:sz w:val="18"/>
        </w:rPr>
        <w:t xml:space="preserve"> calculating Income Tax and primary (employee) National Insurance Contributions, deducting these amounts from the contractor/intermediary’s fee for the work provided</w:t>
      </w:r>
      <w:r w:rsidR="00E5181F">
        <w:rPr>
          <w:sz w:val="18"/>
        </w:rPr>
        <w:t xml:space="preserve"> and paying them over to HMRC</w:t>
      </w:r>
      <w:r w:rsidRPr="00866558">
        <w:rPr>
          <w:sz w:val="18"/>
        </w:rPr>
        <w:t>.</w:t>
      </w:r>
    </w:p>
    <w:p w:rsidR="00B52041" w:rsidRPr="00866558" w:rsidRDefault="00B52041" w:rsidP="00B52041">
      <w:pPr>
        <w:rPr>
          <w:sz w:val="18"/>
        </w:rPr>
      </w:pPr>
    </w:p>
    <w:p w:rsidR="00B52041" w:rsidRPr="00866558" w:rsidRDefault="00B52041" w:rsidP="00B52041">
      <w:pPr>
        <w:rPr>
          <w:sz w:val="18"/>
        </w:rPr>
      </w:pPr>
      <w:r w:rsidRPr="00866558">
        <w:rPr>
          <w:sz w:val="18"/>
        </w:rPr>
        <w:t>If IR35 is applicable for the bidder, this will entail additional costs to both the public authority and the contractor/intermediary.</w:t>
      </w:r>
    </w:p>
    <w:p w:rsidR="00B52041" w:rsidRPr="000F6B4F" w:rsidRDefault="00B52041" w:rsidP="00B52041">
      <w:pPr>
        <w:rPr>
          <w:i/>
        </w:rPr>
      </w:pPr>
    </w:p>
    <w:p w:rsidR="00B52041" w:rsidRPr="00866558" w:rsidRDefault="00B52041" w:rsidP="00B52041">
      <w:pPr>
        <w:rPr>
          <w:rStyle w:val="Hyperlink"/>
          <w:i/>
        </w:rPr>
      </w:pPr>
      <w:r w:rsidRPr="00866558">
        <w:rPr>
          <w:i/>
        </w:rPr>
        <w:t xml:space="preserve">For further information about IR35 rules, please </w:t>
      </w:r>
      <w:hyperlink r:id="rId29" w:history="1">
        <w:r w:rsidRPr="00866558">
          <w:rPr>
            <w:rStyle w:val="Hyperlink"/>
            <w:i/>
          </w:rPr>
          <w:t>the University website</w:t>
        </w:r>
      </w:hyperlink>
      <w:r w:rsidR="0050456F" w:rsidRPr="00866558">
        <w:rPr>
          <w:i/>
        </w:rPr>
        <w:t xml:space="preserve"> or the </w:t>
      </w:r>
      <w:r w:rsidRPr="00866558">
        <w:rPr>
          <w:i/>
        </w:rPr>
        <w:t xml:space="preserve">HMRC guidance at </w:t>
      </w:r>
      <w:hyperlink r:id="rId30" w:history="1">
        <w:r w:rsidRPr="00866558">
          <w:rPr>
            <w:rStyle w:val="Hyperlink"/>
            <w:i/>
          </w:rPr>
          <w:t>https://www.gov.uk/guidance/off-payroll-working-in-the-public-sector-reform-of-intermediaries-legislation</w:t>
        </w:r>
      </w:hyperlink>
    </w:p>
    <w:p w:rsidR="00B52041" w:rsidRPr="00947DF7" w:rsidRDefault="00B52041" w:rsidP="00B52041"/>
    <w:p w:rsidR="00B52041" w:rsidRDefault="00B52041">
      <w:pPr>
        <w:tabs>
          <w:tab w:val="clear" w:pos="720"/>
          <w:tab w:val="clear" w:pos="1440"/>
          <w:tab w:val="clear" w:pos="2160"/>
          <w:tab w:val="clear" w:pos="2880"/>
          <w:tab w:val="clear" w:pos="9907"/>
        </w:tabs>
        <w:rPr>
          <w:rFonts w:cs="Arial"/>
        </w:rPr>
      </w:pPr>
      <w:r>
        <w:rPr>
          <w:rFonts w:cs="Arial"/>
        </w:rPr>
        <w:br w:type="page"/>
      </w:r>
    </w:p>
    <w:p w:rsidR="00B52041" w:rsidRDefault="00B52041" w:rsidP="00B52041">
      <w:pPr>
        <w:tabs>
          <w:tab w:val="clear" w:pos="720"/>
          <w:tab w:val="clear" w:pos="1440"/>
          <w:tab w:val="clear" w:pos="2160"/>
          <w:tab w:val="clear" w:pos="2880"/>
          <w:tab w:val="clear" w:pos="9907"/>
        </w:tabs>
        <w:rPr>
          <w:rFonts w:cs="Arial"/>
          <w:b/>
          <w:sz w:val="28"/>
          <w:u w:val="single"/>
        </w:rPr>
      </w:pPr>
      <w:r>
        <w:rPr>
          <w:rFonts w:cs="Arial"/>
          <w:b/>
          <w:sz w:val="28"/>
          <w:u w:val="single"/>
        </w:rPr>
        <w:lastRenderedPageBreak/>
        <w:t>Bidder Details</w:t>
      </w:r>
    </w:p>
    <w:p w:rsidR="00B52041" w:rsidRPr="00ED54AA" w:rsidRDefault="00B52041" w:rsidP="0090090C">
      <w:pPr>
        <w:pBdr>
          <w:top w:val="single" w:sz="4" w:space="1" w:color="auto"/>
          <w:left w:val="single" w:sz="4" w:space="4" w:color="auto"/>
          <w:bottom w:val="single" w:sz="4" w:space="1" w:color="auto"/>
          <w:right w:val="single" w:sz="4" w:space="4" w:color="auto"/>
        </w:pBdr>
        <w:jc w:val="both"/>
        <w:rPr>
          <w:rFonts w:cs="Arial"/>
        </w:rPr>
      </w:pPr>
      <w:r w:rsidRPr="00ED54AA">
        <w:rPr>
          <w:rFonts w:cs="Arial"/>
        </w:rPr>
        <w:t>BIDDER INSTRUCTIONS: please provide relevant contact and company information</w:t>
      </w:r>
    </w:p>
    <w:p w:rsidR="00B52041" w:rsidRPr="00ED54AA" w:rsidRDefault="00B52041" w:rsidP="00B52041">
      <w:pPr>
        <w:tabs>
          <w:tab w:val="clear" w:pos="720"/>
          <w:tab w:val="clear" w:pos="1440"/>
          <w:tab w:val="clear" w:pos="2160"/>
          <w:tab w:val="clear" w:pos="2880"/>
          <w:tab w:val="clear" w:pos="9907"/>
        </w:tabs>
        <w:rPr>
          <w:rFonts w:cs="Arial"/>
          <w:b/>
          <w:sz w:val="28"/>
          <w:u w:val="single"/>
        </w:rPr>
      </w:pPr>
    </w:p>
    <w:p w:rsidR="00B52041" w:rsidRPr="00ED54AA" w:rsidRDefault="00B52041" w:rsidP="00B52041">
      <w:pPr>
        <w:tabs>
          <w:tab w:val="clear" w:pos="720"/>
          <w:tab w:val="clear" w:pos="1440"/>
          <w:tab w:val="clear" w:pos="2160"/>
          <w:tab w:val="clear" w:pos="2880"/>
          <w:tab w:val="clear" w:pos="9907"/>
        </w:tabs>
        <w:rPr>
          <w:rFonts w:cs="Arial"/>
          <w:b/>
          <w:sz w:val="28"/>
          <w:u w:val="single"/>
        </w:rPr>
      </w:pPr>
    </w:p>
    <w:p w:rsidR="00B52041" w:rsidRPr="00ED54AA" w:rsidRDefault="00B52041" w:rsidP="00B52041">
      <w:pPr>
        <w:tabs>
          <w:tab w:val="clear" w:pos="720"/>
          <w:tab w:val="clear" w:pos="1440"/>
          <w:tab w:val="clear" w:pos="2160"/>
          <w:tab w:val="clear" w:pos="2880"/>
          <w:tab w:val="clear" w:pos="9907"/>
        </w:tabs>
        <w:rPr>
          <w:rFonts w:cs="Arial"/>
        </w:rPr>
      </w:pPr>
      <w:r w:rsidRPr="00ED54AA">
        <w:rPr>
          <w:rFonts w:cs="Arial"/>
          <w:b/>
          <w:sz w:val="28"/>
          <w:u w:val="single"/>
        </w:rPr>
        <w:t>Quality Information</w:t>
      </w:r>
      <w:r w:rsidRPr="00ED54AA">
        <w:rPr>
          <w:rFonts w:cs="Arial"/>
        </w:rPr>
        <w:t xml:space="preserve"> </w:t>
      </w:r>
    </w:p>
    <w:p w:rsidR="00B52041" w:rsidRPr="00ED54AA" w:rsidRDefault="00B52041" w:rsidP="00B52041">
      <w:pPr>
        <w:tabs>
          <w:tab w:val="clear" w:pos="720"/>
          <w:tab w:val="clear" w:pos="1440"/>
          <w:tab w:val="clear" w:pos="2160"/>
          <w:tab w:val="clear" w:pos="2880"/>
          <w:tab w:val="clear" w:pos="9907"/>
        </w:tabs>
        <w:rPr>
          <w:rFonts w:cs="Arial"/>
        </w:rPr>
      </w:pPr>
    </w:p>
    <w:p w:rsidR="00B52041" w:rsidRDefault="00B52041" w:rsidP="0090090C">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rPr>
      </w:pPr>
      <w:r w:rsidRPr="00ED54AA">
        <w:rPr>
          <w:rFonts w:cs="Arial"/>
        </w:rPr>
        <w:t xml:space="preserve">BIDDER INSTRUCTIONS: please describe how you will </w:t>
      </w:r>
      <w:proofErr w:type="spellStart"/>
      <w:r w:rsidRPr="00ED54AA">
        <w:rPr>
          <w:rFonts w:cs="Arial"/>
        </w:rPr>
        <w:t>fulfill</w:t>
      </w:r>
      <w:proofErr w:type="spellEnd"/>
      <w:r w:rsidRPr="00ED54AA">
        <w:rPr>
          <w:rFonts w:cs="Arial"/>
        </w:rPr>
        <w:t xml:space="preserve"> the requirement as detailed in the specification</w:t>
      </w:r>
      <w:r w:rsidR="0050456F">
        <w:rPr>
          <w:rFonts w:cs="Arial"/>
        </w:rPr>
        <w:t xml:space="preserve"> in appendix 1</w:t>
      </w:r>
    </w:p>
    <w:p w:rsidR="005E6FF9" w:rsidRDefault="005E6FF9" w:rsidP="00B52041">
      <w:pPr>
        <w:tabs>
          <w:tab w:val="clear" w:pos="720"/>
          <w:tab w:val="clear" w:pos="1440"/>
          <w:tab w:val="clear" w:pos="2160"/>
          <w:tab w:val="clear" w:pos="2880"/>
          <w:tab w:val="clear" w:pos="9907"/>
        </w:tabs>
        <w:rPr>
          <w:rFonts w:cs="Arial"/>
        </w:rPr>
      </w:pPr>
    </w:p>
    <w:p w:rsidR="00B52041" w:rsidRDefault="00B52041" w:rsidP="00B52041">
      <w:pPr>
        <w:tabs>
          <w:tab w:val="clear" w:pos="720"/>
          <w:tab w:val="clear" w:pos="1440"/>
          <w:tab w:val="clear" w:pos="2160"/>
          <w:tab w:val="clear" w:pos="2880"/>
          <w:tab w:val="clear" w:pos="9907"/>
        </w:tabs>
        <w:rPr>
          <w:rFonts w:cs="Arial"/>
        </w:rPr>
      </w:pPr>
    </w:p>
    <w:p w:rsidR="00B52041" w:rsidRPr="00B52041" w:rsidRDefault="00B52041" w:rsidP="00B52041">
      <w:pPr>
        <w:tabs>
          <w:tab w:val="clear" w:pos="720"/>
          <w:tab w:val="clear" w:pos="1440"/>
          <w:tab w:val="clear" w:pos="2160"/>
          <w:tab w:val="clear" w:pos="2880"/>
          <w:tab w:val="clear" w:pos="9907"/>
        </w:tabs>
        <w:rPr>
          <w:rFonts w:cs="Arial"/>
          <w:b/>
          <w:u w:val="single"/>
        </w:rPr>
      </w:pPr>
      <w:r w:rsidRPr="00CD4A4A">
        <w:rPr>
          <w:rFonts w:cs="Arial"/>
          <w:b/>
          <w:sz w:val="28"/>
          <w:u w:val="single"/>
        </w:rPr>
        <w:t>Cost</w:t>
      </w:r>
      <w:r>
        <w:rPr>
          <w:rFonts w:cs="Arial"/>
          <w:b/>
          <w:sz w:val="28"/>
          <w:u w:val="single"/>
        </w:rPr>
        <w:t xml:space="preserve"> Information</w:t>
      </w:r>
    </w:p>
    <w:p w:rsidR="00B52041" w:rsidRDefault="00B52041" w:rsidP="00B52041">
      <w:pPr>
        <w:jc w:val="both"/>
        <w:rPr>
          <w:rFonts w:cs="Arial"/>
        </w:rPr>
      </w:pPr>
    </w:p>
    <w:p w:rsidR="00B52041" w:rsidRDefault="00B52041" w:rsidP="00B52041">
      <w:pPr>
        <w:jc w:val="both"/>
        <w:rPr>
          <w:rFonts w:cs="Arial"/>
        </w:rPr>
      </w:pPr>
      <w:r w:rsidRPr="00C5022C">
        <w:rPr>
          <w:rFonts w:cs="Arial"/>
          <w:highlight w:val="yellow"/>
        </w:rPr>
        <w:t xml:space="preserve">BUYER INSTRUCTIONS: </w:t>
      </w:r>
      <w:r w:rsidRPr="00DD146C">
        <w:rPr>
          <w:rFonts w:cs="Arial"/>
          <w:highlight w:val="yellow"/>
        </w:rPr>
        <w:t xml:space="preserve">Please contact Stuart </w:t>
      </w:r>
      <w:r w:rsidR="00396405">
        <w:rPr>
          <w:rFonts w:cs="Arial"/>
          <w:highlight w:val="yellow"/>
        </w:rPr>
        <w:t>McLean</w:t>
      </w:r>
      <w:r w:rsidR="00957465">
        <w:rPr>
          <w:rFonts w:cs="Arial"/>
          <w:highlight w:val="yellow"/>
        </w:rPr>
        <w:t>, Professional Services Procurement Manager, at</w:t>
      </w:r>
      <w:r w:rsidR="00396405">
        <w:rPr>
          <w:rFonts w:cs="Arial"/>
          <w:highlight w:val="yellow"/>
        </w:rPr>
        <w:t xml:space="preserve"> </w:t>
      </w:r>
      <w:hyperlink r:id="rId31" w:history="1">
        <w:r w:rsidR="00396405" w:rsidRPr="00531D7B">
          <w:rPr>
            <w:rStyle w:val="Hyperlink"/>
            <w:rFonts w:cs="Arial"/>
            <w:highlight w:val="yellow"/>
          </w:rPr>
          <w:t>stuart.mclean@ed.ac.uk</w:t>
        </w:r>
      </w:hyperlink>
      <w:r w:rsidR="00957465">
        <w:rPr>
          <w:rFonts w:cs="Arial"/>
          <w:highlight w:val="yellow"/>
        </w:rPr>
        <w:t>,</w:t>
      </w:r>
      <w:r w:rsidRPr="00DD146C">
        <w:rPr>
          <w:rFonts w:cs="Arial"/>
          <w:highlight w:val="yellow"/>
        </w:rPr>
        <w:t xml:space="preserve"> if you have any queries about use of th</w:t>
      </w:r>
      <w:r>
        <w:rPr>
          <w:rFonts w:cs="Arial"/>
          <w:highlight w:val="yellow"/>
        </w:rPr>
        <w:t xml:space="preserve">e IR35 </w:t>
      </w:r>
      <w:r w:rsidRPr="00DD146C">
        <w:rPr>
          <w:rFonts w:cs="Arial"/>
          <w:highlight w:val="yellow"/>
        </w:rPr>
        <w:t>pricing schedule.</w:t>
      </w:r>
      <w:r>
        <w:rPr>
          <w:rFonts w:cs="Arial"/>
        </w:rPr>
        <w:t xml:space="preserve"> </w:t>
      </w:r>
    </w:p>
    <w:p w:rsidR="00B52041" w:rsidRDefault="00B52041" w:rsidP="00B52041">
      <w:pPr>
        <w:jc w:val="both"/>
        <w:rPr>
          <w:rFonts w:cs="Arial"/>
        </w:rPr>
      </w:pPr>
    </w:p>
    <w:p w:rsidR="00CB21C2" w:rsidRDefault="00B52041" w:rsidP="002F26CC">
      <w:pPr>
        <w:pBdr>
          <w:top w:val="single" w:sz="4" w:space="1" w:color="auto"/>
          <w:left w:val="single" w:sz="4" w:space="4" w:color="auto"/>
          <w:bottom w:val="single" w:sz="4" w:space="1" w:color="auto"/>
          <w:right w:val="single" w:sz="4" w:space="4" w:color="auto"/>
        </w:pBdr>
        <w:jc w:val="both"/>
        <w:rPr>
          <w:rFonts w:cs="Arial"/>
        </w:rPr>
      </w:pPr>
      <w:r>
        <w:rPr>
          <w:rFonts w:cs="Arial"/>
        </w:rPr>
        <w:t>BIDDER INSTRUCTIONS: Please submit your commercial response by completing the embedded pricing schedule below. Insert values into highlighted fields only.</w:t>
      </w:r>
    </w:p>
    <w:p w:rsidR="00396405" w:rsidRDefault="00396405" w:rsidP="002F26CC">
      <w:pPr>
        <w:pBdr>
          <w:top w:val="single" w:sz="4" w:space="1" w:color="auto"/>
          <w:left w:val="single" w:sz="4" w:space="4" w:color="auto"/>
          <w:bottom w:val="single" w:sz="4" w:space="1" w:color="auto"/>
          <w:right w:val="single" w:sz="4" w:space="4" w:color="auto"/>
        </w:pBdr>
        <w:jc w:val="both"/>
        <w:rPr>
          <w:rFonts w:cs="Arial"/>
        </w:rPr>
      </w:pPr>
    </w:p>
    <w:p w:rsidR="00CB21C2" w:rsidRDefault="00CB21C2" w:rsidP="002F26CC">
      <w:pPr>
        <w:pBdr>
          <w:top w:val="single" w:sz="4" w:space="1" w:color="auto"/>
          <w:left w:val="single" w:sz="4" w:space="4" w:color="auto"/>
          <w:bottom w:val="single" w:sz="4" w:space="1" w:color="auto"/>
          <w:right w:val="single" w:sz="4" w:space="4" w:color="auto"/>
        </w:pBdr>
        <w:jc w:val="both"/>
        <w:rPr>
          <w:rFonts w:cs="Arial"/>
        </w:rPr>
      </w:pPr>
      <w:r>
        <w:rPr>
          <w:rFonts w:cs="Arial"/>
        </w:rPr>
        <w:t xml:space="preserve">Step 1: Bidders should complete appendix 3 to </w:t>
      </w:r>
      <w:r w:rsidR="00E5181F">
        <w:rPr>
          <w:rFonts w:cs="Arial"/>
        </w:rPr>
        <w:t>confirm whether there is an intermediary involved in the supply chain. Bidder</w:t>
      </w:r>
      <w:r w:rsidR="00396405">
        <w:rPr>
          <w:rFonts w:cs="Arial"/>
        </w:rPr>
        <w:t xml:space="preserve">s should </w:t>
      </w:r>
      <w:r w:rsidR="00346F43">
        <w:rPr>
          <w:rFonts w:cs="Arial"/>
        </w:rPr>
        <w:t>complete</w:t>
      </w:r>
      <w:r w:rsidR="00396405">
        <w:rPr>
          <w:rFonts w:cs="Arial"/>
        </w:rPr>
        <w:t xml:space="preserve"> the left column (column E) of the pric</w:t>
      </w:r>
      <w:r w:rsidR="00145523">
        <w:rPr>
          <w:rFonts w:cs="Arial"/>
        </w:rPr>
        <w:t xml:space="preserve">ing schedule, and those </w:t>
      </w:r>
      <w:r w:rsidR="00E5181F">
        <w:rPr>
          <w:rFonts w:cs="Arial"/>
        </w:rPr>
        <w:t>who are not intermediary bidders</w:t>
      </w:r>
      <w:r w:rsidR="00145523">
        <w:rPr>
          <w:rFonts w:cs="Arial"/>
        </w:rPr>
        <w:t xml:space="preserve"> </w:t>
      </w:r>
      <w:r w:rsidR="00957465">
        <w:rPr>
          <w:rFonts w:cs="Arial"/>
        </w:rPr>
        <w:t xml:space="preserve">should </w:t>
      </w:r>
      <w:r w:rsidR="00346F43">
        <w:rPr>
          <w:rFonts w:cs="Arial"/>
        </w:rPr>
        <w:t xml:space="preserve">complete </w:t>
      </w:r>
      <w:r w:rsidR="00396405">
        <w:rPr>
          <w:rFonts w:cs="Arial"/>
        </w:rPr>
        <w:t>the right column (column F).</w:t>
      </w:r>
      <w:r w:rsidR="006531D2">
        <w:rPr>
          <w:rFonts w:cs="Arial"/>
        </w:rPr>
        <w:t xml:space="preserve"> Only edit labour values highlighted in yellow as well as any material costs (existing values in form are included as examples). </w:t>
      </w:r>
      <w:r w:rsidR="00396405">
        <w:rPr>
          <w:rFonts w:cs="Arial"/>
        </w:rPr>
        <w:t xml:space="preserve"> </w:t>
      </w:r>
    </w:p>
    <w:p w:rsidR="00CB21C2" w:rsidRDefault="00B52041" w:rsidP="002F26CC">
      <w:pPr>
        <w:pBdr>
          <w:top w:val="single" w:sz="4" w:space="1" w:color="auto"/>
          <w:left w:val="single" w:sz="4" w:space="4" w:color="auto"/>
          <w:bottom w:val="single" w:sz="4" w:space="1" w:color="auto"/>
          <w:right w:val="single" w:sz="4" w:space="4" w:color="auto"/>
        </w:pBdr>
        <w:jc w:val="both"/>
        <w:rPr>
          <w:rFonts w:cs="Arial"/>
        </w:rPr>
      </w:pPr>
      <w:r>
        <w:rPr>
          <w:rFonts w:cs="Arial"/>
        </w:rPr>
        <w:t xml:space="preserve"> </w:t>
      </w:r>
    </w:p>
    <w:p w:rsidR="00396405" w:rsidRDefault="00CB21C2" w:rsidP="002F26CC">
      <w:pPr>
        <w:pBdr>
          <w:top w:val="single" w:sz="4" w:space="1" w:color="auto"/>
          <w:left w:val="single" w:sz="4" w:space="4" w:color="auto"/>
          <w:bottom w:val="single" w:sz="4" w:space="1" w:color="auto"/>
          <w:right w:val="single" w:sz="4" w:space="4" w:color="auto"/>
        </w:pBdr>
        <w:jc w:val="both"/>
        <w:rPr>
          <w:rFonts w:cs="Arial"/>
        </w:rPr>
      </w:pPr>
      <w:r>
        <w:rPr>
          <w:rFonts w:cs="Arial"/>
        </w:rPr>
        <w:t>Step 2:</w:t>
      </w:r>
      <w:r w:rsidR="00396405">
        <w:rPr>
          <w:rFonts w:cs="Arial"/>
        </w:rPr>
        <w:t xml:space="preserve"> </w:t>
      </w:r>
      <w:r>
        <w:rPr>
          <w:rFonts w:cs="Arial"/>
        </w:rPr>
        <w:t xml:space="preserve"> </w:t>
      </w:r>
      <w:r w:rsidR="00396405">
        <w:rPr>
          <w:rFonts w:cs="Arial"/>
        </w:rPr>
        <w:t xml:space="preserve">To align with IR35 tax calculations, all </w:t>
      </w:r>
      <w:r w:rsidR="00E5181F">
        <w:rPr>
          <w:rFonts w:cs="Arial"/>
        </w:rPr>
        <w:t xml:space="preserve">intermediary </w:t>
      </w:r>
      <w:r w:rsidR="00396405">
        <w:rPr>
          <w:rFonts w:cs="Arial"/>
        </w:rPr>
        <w:t>bidders should input their commercial bid price as a net daily labour rate along with the number of days</w:t>
      </w:r>
      <w:r w:rsidR="00196093">
        <w:rPr>
          <w:rFonts w:cs="Arial"/>
        </w:rPr>
        <w:t xml:space="preserve"> proposed</w:t>
      </w:r>
      <w:r w:rsidR="00396405">
        <w:rPr>
          <w:rFonts w:cs="Arial"/>
        </w:rPr>
        <w:t xml:space="preserve"> per month and the total number of </w:t>
      </w:r>
      <w:r w:rsidR="00196093">
        <w:rPr>
          <w:rFonts w:cs="Arial"/>
        </w:rPr>
        <w:t xml:space="preserve">proposed </w:t>
      </w:r>
      <w:r w:rsidR="00396405">
        <w:rPr>
          <w:rFonts w:cs="Arial"/>
        </w:rPr>
        <w:t xml:space="preserve">days </w:t>
      </w:r>
      <w:r w:rsidR="00196093">
        <w:rPr>
          <w:rFonts w:cs="Arial"/>
        </w:rPr>
        <w:t>applicable to the project</w:t>
      </w:r>
      <w:r w:rsidR="00396405">
        <w:rPr>
          <w:rFonts w:cs="Arial"/>
        </w:rPr>
        <w:t xml:space="preserve">. If relevant, bidders should also indicate any proposed material costs. </w:t>
      </w:r>
      <w:r w:rsidR="00BF43D3">
        <w:rPr>
          <w:rFonts w:cs="Arial"/>
        </w:rPr>
        <w:t>The pricing schedule auto</w:t>
      </w:r>
      <w:r w:rsidR="00196093">
        <w:rPr>
          <w:rFonts w:cs="Arial"/>
        </w:rPr>
        <w:t>-</w:t>
      </w:r>
      <w:r w:rsidR="00BF43D3">
        <w:rPr>
          <w:rFonts w:cs="Arial"/>
        </w:rPr>
        <w:t>calculates</w:t>
      </w:r>
      <w:r w:rsidR="00196093">
        <w:rPr>
          <w:rFonts w:cs="Arial"/>
        </w:rPr>
        <w:t xml:space="preserve"> VAT and</w:t>
      </w:r>
      <w:r w:rsidR="00BF43D3">
        <w:rPr>
          <w:rFonts w:cs="Arial"/>
        </w:rPr>
        <w:t xml:space="preserve"> </w:t>
      </w:r>
      <w:r w:rsidR="00396405">
        <w:rPr>
          <w:rFonts w:cs="Arial"/>
        </w:rPr>
        <w:t xml:space="preserve">tax liabilities </w:t>
      </w:r>
      <w:r w:rsidR="00BF43D3">
        <w:rPr>
          <w:rFonts w:cs="Arial"/>
        </w:rPr>
        <w:t xml:space="preserve">as detailed above for IR35 bidders and </w:t>
      </w:r>
      <w:r w:rsidR="00396405">
        <w:rPr>
          <w:rFonts w:cs="Arial"/>
        </w:rPr>
        <w:t>excludes the</w:t>
      </w:r>
      <w:r w:rsidR="00196093">
        <w:rPr>
          <w:rFonts w:cs="Arial"/>
        </w:rPr>
        <w:t>se</w:t>
      </w:r>
      <w:r w:rsidR="00396405">
        <w:rPr>
          <w:rFonts w:cs="Arial"/>
        </w:rPr>
        <w:t xml:space="preserve"> tax liabilities for non-IR35 bidders</w:t>
      </w:r>
      <w:r w:rsidR="00BF43D3">
        <w:rPr>
          <w:rFonts w:cs="Arial"/>
        </w:rPr>
        <w:t xml:space="preserve">. </w:t>
      </w:r>
    </w:p>
    <w:p w:rsidR="00396405" w:rsidRDefault="00396405" w:rsidP="002F26CC">
      <w:pPr>
        <w:pBdr>
          <w:top w:val="single" w:sz="4" w:space="1" w:color="auto"/>
          <w:left w:val="single" w:sz="4" w:space="4" w:color="auto"/>
          <w:bottom w:val="single" w:sz="4" w:space="1" w:color="auto"/>
          <w:right w:val="single" w:sz="4" w:space="4" w:color="auto"/>
        </w:pBdr>
        <w:jc w:val="both"/>
        <w:rPr>
          <w:rFonts w:cs="Arial"/>
        </w:rPr>
      </w:pPr>
    </w:p>
    <w:p w:rsidR="00396405" w:rsidRDefault="00396405" w:rsidP="002F26CC">
      <w:pPr>
        <w:pBdr>
          <w:top w:val="single" w:sz="4" w:space="1" w:color="auto"/>
          <w:left w:val="single" w:sz="4" w:space="4" w:color="auto"/>
          <w:bottom w:val="single" w:sz="4" w:space="1" w:color="auto"/>
          <w:right w:val="single" w:sz="4" w:space="4" w:color="auto"/>
        </w:pBdr>
        <w:jc w:val="both"/>
        <w:rPr>
          <w:rFonts w:cs="Arial"/>
        </w:rPr>
      </w:pPr>
      <w:r>
        <w:rPr>
          <w:rFonts w:cs="Arial"/>
        </w:rPr>
        <w:t xml:space="preserve">Step 3: </w:t>
      </w:r>
      <w:r w:rsidR="00B52041">
        <w:rPr>
          <w:rFonts w:cs="Arial"/>
        </w:rPr>
        <w:t>Please check the auto</w:t>
      </w:r>
      <w:r w:rsidR="00885976">
        <w:rPr>
          <w:rFonts w:cs="Arial"/>
        </w:rPr>
        <w:t>-</w:t>
      </w:r>
      <w:r w:rsidR="00B52041">
        <w:rPr>
          <w:rFonts w:cs="Arial"/>
        </w:rPr>
        <w:t xml:space="preserve">calculation values before submitting. </w:t>
      </w:r>
    </w:p>
    <w:p w:rsidR="00396405" w:rsidRDefault="00396405" w:rsidP="002F26CC">
      <w:pPr>
        <w:pBdr>
          <w:top w:val="single" w:sz="4" w:space="1" w:color="auto"/>
          <w:left w:val="single" w:sz="4" w:space="4" w:color="auto"/>
          <w:bottom w:val="single" w:sz="4" w:space="1" w:color="auto"/>
          <w:right w:val="single" w:sz="4" w:space="4" w:color="auto"/>
        </w:pBdr>
        <w:jc w:val="both"/>
        <w:rPr>
          <w:rFonts w:cs="Arial"/>
        </w:rPr>
      </w:pPr>
    </w:p>
    <w:p w:rsidR="00B52041" w:rsidRPr="008A632C" w:rsidRDefault="00196093" w:rsidP="002F26CC">
      <w:pPr>
        <w:pBdr>
          <w:top w:val="single" w:sz="4" w:space="1" w:color="auto"/>
          <w:left w:val="single" w:sz="4" w:space="4" w:color="auto"/>
          <w:bottom w:val="single" w:sz="4" w:space="1" w:color="auto"/>
          <w:right w:val="single" w:sz="4" w:space="4" w:color="auto"/>
        </w:pBdr>
        <w:jc w:val="both"/>
        <w:rPr>
          <w:rFonts w:cs="Arial"/>
        </w:rPr>
      </w:pPr>
      <w:r>
        <w:rPr>
          <w:rFonts w:cs="Arial"/>
        </w:rPr>
        <w:t>PLEASE NOTE</w:t>
      </w:r>
      <w:r w:rsidR="00396405">
        <w:rPr>
          <w:rFonts w:cs="Arial"/>
        </w:rPr>
        <w:t xml:space="preserve">: </w:t>
      </w:r>
      <w:r>
        <w:rPr>
          <w:rFonts w:cs="Arial"/>
        </w:rPr>
        <w:t>B</w:t>
      </w:r>
      <w:r w:rsidR="00B52041">
        <w:rPr>
          <w:rFonts w:cs="Arial"/>
        </w:rPr>
        <w:t xml:space="preserve">idders may be required to amend their bids </w:t>
      </w:r>
      <w:r w:rsidR="0021163E">
        <w:rPr>
          <w:rFonts w:cs="Arial"/>
        </w:rPr>
        <w:t>if they submit quotation information incorrectly</w:t>
      </w:r>
      <w:r w:rsidR="00E5181F">
        <w:rPr>
          <w:rFonts w:cs="Arial"/>
        </w:rPr>
        <w:t>. This includes making an incorrect statement on whether or not the bidder is an intermediary, as defined.</w:t>
      </w:r>
      <w:r w:rsidR="00396405">
        <w:rPr>
          <w:rFonts w:cs="Arial"/>
        </w:rPr>
        <w:t xml:space="preserve"> </w:t>
      </w:r>
    </w:p>
    <w:p w:rsidR="00B52041" w:rsidRDefault="00B52041" w:rsidP="00B52041">
      <w:pPr>
        <w:tabs>
          <w:tab w:val="clear" w:pos="720"/>
          <w:tab w:val="clear" w:pos="1440"/>
          <w:tab w:val="clear" w:pos="2160"/>
          <w:tab w:val="clear" w:pos="2880"/>
          <w:tab w:val="clear" w:pos="9907"/>
        </w:tabs>
        <w:rPr>
          <w:rFonts w:cs="Arial"/>
        </w:rPr>
      </w:pPr>
    </w:p>
    <w:p w:rsidR="00B52041" w:rsidRDefault="00153EB9" w:rsidP="00B52041">
      <w:pPr>
        <w:tabs>
          <w:tab w:val="clear" w:pos="720"/>
          <w:tab w:val="clear" w:pos="1440"/>
          <w:tab w:val="clear" w:pos="2160"/>
          <w:tab w:val="clear" w:pos="2880"/>
          <w:tab w:val="clear" w:pos="9907"/>
        </w:tabs>
        <w:rPr>
          <w:rFonts w:cs="Arial"/>
        </w:rPr>
      </w:pPr>
      <w:r>
        <w:rPr>
          <w:rFonts w:cs="Arial"/>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5pt;height:49.5pt" o:ole="">
            <v:imagedata r:id="rId32" o:title=""/>
          </v:shape>
          <o:OLEObject Type="Embed" ProgID="Excel.Sheet.12" ShapeID="_x0000_i1031" DrawAspect="Icon" ObjectID="_1577184916" r:id="rId33"/>
        </w:object>
      </w:r>
      <w:bookmarkStart w:id="2" w:name="_GoBack"/>
      <w:bookmarkEnd w:id="2"/>
    </w:p>
    <w:p w:rsidR="009473F0" w:rsidRDefault="009473F0" w:rsidP="009473F0">
      <w:pPr>
        <w:rPr>
          <w:rFonts w:cs="Arial"/>
        </w:rPr>
      </w:pPr>
    </w:p>
    <w:bookmarkEnd w:id="1"/>
    <w:p w:rsidR="00F72AFD" w:rsidRDefault="00F72AFD">
      <w:pPr>
        <w:tabs>
          <w:tab w:val="clear" w:pos="720"/>
          <w:tab w:val="clear" w:pos="1440"/>
          <w:tab w:val="clear" w:pos="2160"/>
          <w:tab w:val="clear" w:pos="2880"/>
          <w:tab w:val="clear" w:pos="9907"/>
        </w:tabs>
        <w:rPr>
          <w:rFonts w:cs="Arial"/>
        </w:rPr>
      </w:pPr>
    </w:p>
    <w:p w:rsidR="00B52041" w:rsidRDefault="00B52041">
      <w:pPr>
        <w:tabs>
          <w:tab w:val="clear" w:pos="720"/>
          <w:tab w:val="clear" w:pos="1440"/>
          <w:tab w:val="clear" w:pos="2160"/>
          <w:tab w:val="clear" w:pos="2880"/>
          <w:tab w:val="clear" w:pos="9907"/>
        </w:tabs>
        <w:rPr>
          <w:rFonts w:cs="Arial"/>
          <w:b/>
          <w:sz w:val="28"/>
        </w:rPr>
      </w:pPr>
    </w:p>
    <w:p w:rsidR="00794103" w:rsidRPr="00D871E7" w:rsidRDefault="00C2555D" w:rsidP="00223B5B">
      <w:pPr>
        <w:rPr>
          <w:b/>
          <w:sz w:val="28"/>
        </w:rPr>
      </w:pPr>
      <w:r>
        <w:rPr>
          <w:rFonts w:cs="Arial"/>
          <w:b/>
          <w:sz w:val="28"/>
        </w:rPr>
        <w:t xml:space="preserve">ITQ </w:t>
      </w:r>
      <w:r w:rsidR="00E25E78">
        <w:rPr>
          <w:rFonts w:cs="Arial"/>
          <w:b/>
          <w:sz w:val="28"/>
        </w:rPr>
        <w:t>Appendix 3</w:t>
      </w:r>
      <w:r w:rsidR="00BF7D9C">
        <w:rPr>
          <w:rFonts w:cs="Arial"/>
          <w:b/>
          <w:sz w:val="28"/>
        </w:rPr>
        <w:t>: HMRC</w:t>
      </w:r>
      <w:r w:rsidR="0031257F">
        <w:rPr>
          <w:rFonts w:cs="Arial"/>
          <w:b/>
          <w:sz w:val="28"/>
        </w:rPr>
        <w:t xml:space="preserve"> intermediaries</w:t>
      </w:r>
      <w:r w:rsidR="00BF7D9C">
        <w:rPr>
          <w:rFonts w:cs="Arial"/>
          <w:b/>
          <w:sz w:val="28"/>
        </w:rPr>
        <w:t xml:space="preserve"> </w:t>
      </w:r>
      <w:r w:rsidR="0031257F">
        <w:rPr>
          <w:rFonts w:cs="Arial"/>
          <w:b/>
          <w:sz w:val="28"/>
        </w:rPr>
        <w:t>(</w:t>
      </w:r>
      <w:r w:rsidR="00BF7D9C">
        <w:rPr>
          <w:rFonts w:cs="Arial"/>
          <w:b/>
          <w:sz w:val="28"/>
        </w:rPr>
        <w:t>IR35</w:t>
      </w:r>
      <w:r w:rsidR="0031257F">
        <w:rPr>
          <w:rFonts w:cs="Arial"/>
          <w:b/>
          <w:sz w:val="28"/>
        </w:rPr>
        <w:t>)</w:t>
      </w:r>
      <w:r w:rsidR="00BF7D9C">
        <w:rPr>
          <w:rFonts w:cs="Arial"/>
          <w:b/>
          <w:sz w:val="28"/>
        </w:rPr>
        <w:t xml:space="preserve"> tax l</w:t>
      </w:r>
      <w:r w:rsidR="00D82CB6" w:rsidRPr="006766E6">
        <w:rPr>
          <w:rFonts w:cs="Arial"/>
          <w:b/>
          <w:sz w:val="28"/>
        </w:rPr>
        <w:t>egislation</w:t>
      </w:r>
      <w:r w:rsidR="00824E2C" w:rsidRPr="006766E6">
        <w:rPr>
          <w:rFonts w:cs="Arial"/>
          <w:b/>
          <w:sz w:val="28"/>
        </w:rPr>
        <w:t xml:space="preserve"> </w:t>
      </w:r>
      <w:r w:rsidR="00223B5B">
        <w:rPr>
          <w:rFonts w:cs="Arial"/>
          <w:b/>
          <w:sz w:val="28"/>
        </w:rPr>
        <w:t xml:space="preserve">– </w:t>
      </w:r>
      <w:r w:rsidR="00265393" w:rsidRPr="00145523">
        <w:rPr>
          <w:b/>
          <w:sz w:val="28"/>
        </w:rPr>
        <w:t xml:space="preserve">Bids under the scope of IR35 </w:t>
      </w:r>
    </w:p>
    <w:p w:rsidR="006766E6" w:rsidRPr="006766E6" w:rsidRDefault="006766E6" w:rsidP="00A227D1">
      <w:pPr>
        <w:tabs>
          <w:tab w:val="clear" w:pos="720"/>
          <w:tab w:val="clear" w:pos="1440"/>
          <w:tab w:val="clear" w:pos="2160"/>
          <w:tab w:val="clear" w:pos="2880"/>
          <w:tab w:val="clear" w:pos="9907"/>
        </w:tabs>
        <w:rPr>
          <w:rFonts w:cs="Arial"/>
          <w:b/>
          <w:sz w:val="28"/>
        </w:rPr>
      </w:pPr>
    </w:p>
    <w:p w:rsidR="00794103" w:rsidRPr="00C827F1" w:rsidRDefault="00794103" w:rsidP="00A227D1">
      <w:pPr>
        <w:tabs>
          <w:tab w:val="clear" w:pos="720"/>
          <w:tab w:val="clear" w:pos="1440"/>
          <w:tab w:val="clear" w:pos="2160"/>
          <w:tab w:val="clear" w:pos="2880"/>
          <w:tab w:val="clear" w:pos="9907"/>
        </w:tabs>
        <w:rPr>
          <w:rFonts w:cs="Arial"/>
          <w:b/>
          <w:i/>
        </w:rPr>
      </w:pPr>
      <w:r w:rsidRPr="00752833">
        <w:rPr>
          <w:highlight w:val="yellow"/>
        </w:rPr>
        <w:t xml:space="preserve">BUYER INSTRUCTIONS: </w:t>
      </w:r>
      <w:r w:rsidR="008926F1">
        <w:rPr>
          <w:highlight w:val="yellow"/>
        </w:rPr>
        <w:t>A</w:t>
      </w:r>
      <w:r w:rsidRPr="00752833">
        <w:rPr>
          <w:highlight w:val="yellow"/>
        </w:rPr>
        <w:t xml:space="preserve">ll bidders </w:t>
      </w:r>
      <w:r w:rsidR="008926F1">
        <w:rPr>
          <w:highlight w:val="yellow"/>
        </w:rPr>
        <w:t xml:space="preserve">must </w:t>
      </w:r>
      <w:r w:rsidRPr="00752833">
        <w:rPr>
          <w:highlight w:val="yellow"/>
        </w:rPr>
        <w:t xml:space="preserve">complete </w:t>
      </w:r>
      <w:r w:rsidR="00E71B27">
        <w:rPr>
          <w:highlight w:val="yellow"/>
        </w:rPr>
        <w:t>the</w:t>
      </w:r>
      <w:r w:rsidRPr="00752833">
        <w:rPr>
          <w:highlight w:val="yellow"/>
        </w:rPr>
        <w:t xml:space="preserve"> form</w:t>
      </w:r>
      <w:r w:rsidR="00E71B27">
        <w:rPr>
          <w:highlight w:val="yellow"/>
        </w:rPr>
        <w:t xml:space="preserve"> below</w:t>
      </w:r>
      <w:r w:rsidRPr="00752833">
        <w:rPr>
          <w:highlight w:val="yellow"/>
        </w:rPr>
        <w:t xml:space="preserve"> along with their quote. </w:t>
      </w:r>
      <w:r w:rsidR="00C827F1">
        <w:rPr>
          <w:rFonts w:cs="Arial"/>
          <w:highlight w:val="yellow"/>
        </w:rPr>
        <w:t xml:space="preserve">If you </w:t>
      </w:r>
      <w:r w:rsidR="00E71B27">
        <w:rPr>
          <w:rFonts w:cs="Arial"/>
          <w:highlight w:val="yellow"/>
        </w:rPr>
        <w:t xml:space="preserve">also </w:t>
      </w:r>
      <w:r w:rsidR="00C827F1">
        <w:rPr>
          <w:rFonts w:cs="Arial"/>
          <w:highlight w:val="yellow"/>
        </w:rPr>
        <w:t>have not yet</w:t>
      </w:r>
      <w:r w:rsidRPr="00752833">
        <w:rPr>
          <w:rFonts w:cs="Arial"/>
          <w:highlight w:val="yellow"/>
        </w:rPr>
        <w:t xml:space="preserve"> complete</w:t>
      </w:r>
      <w:r w:rsidR="00C827F1">
        <w:rPr>
          <w:rFonts w:cs="Arial"/>
          <w:highlight w:val="yellow"/>
        </w:rPr>
        <w:t>d</w:t>
      </w:r>
      <w:r w:rsidRPr="00752833">
        <w:rPr>
          <w:rFonts w:cs="Arial"/>
          <w:highlight w:val="yellow"/>
        </w:rPr>
        <w:t xml:space="preserve"> the employee status questionnaire-Future Engagement form (available on the </w:t>
      </w:r>
      <w:hyperlink r:id="rId34" w:history="1">
        <w:r w:rsidRPr="00752833">
          <w:rPr>
            <w:rStyle w:val="Hyperlink"/>
            <w:rFonts w:cs="Arial"/>
            <w:highlight w:val="yellow"/>
          </w:rPr>
          <w:t>Payroll Office website</w:t>
        </w:r>
      </w:hyperlink>
      <w:r w:rsidR="00C827F1">
        <w:rPr>
          <w:rFonts w:cs="Arial"/>
          <w:highlight w:val="yellow"/>
        </w:rPr>
        <w:t>) for your requirement and sent</w:t>
      </w:r>
      <w:r w:rsidRPr="00752833">
        <w:rPr>
          <w:rFonts w:cs="Arial"/>
          <w:highlight w:val="yellow"/>
        </w:rPr>
        <w:t xml:space="preserve"> to </w:t>
      </w:r>
      <w:hyperlink r:id="rId35" w:history="1">
        <w:r w:rsidRPr="00752833">
          <w:rPr>
            <w:rStyle w:val="Hyperlink"/>
            <w:rFonts w:cs="Arial"/>
            <w:highlight w:val="yellow"/>
          </w:rPr>
          <w:t xml:space="preserve">University </w:t>
        </w:r>
        <w:r w:rsidRPr="00752833">
          <w:rPr>
            <w:rStyle w:val="Hyperlink"/>
            <w:rFonts w:cs="Arial"/>
            <w:highlight w:val="yellow"/>
          </w:rPr>
          <w:lastRenderedPageBreak/>
          <w:t>Payroll Office</w:t>
        </w:r>
      </w:hyperlink>
      <w:r w:rsidRPr="00752833">
        <w:rPr>
          <w:rFonts w:cs="Arial"/>
          <w:highlight w:val="yellow"/>
        </w:rPr>
        <w:t xml:space="preserve"> </w:t>
      </w:r>
      <w:r w:rsidR="00752833" w:rsidRPr="00752833">
        <w:rPr>
          <w:rFonts w:cs="Arial"/>
          <w:highlight w:val="yellow"/>
        </w:rPr>
        <w:t xml:space="preserve">[to: </w:t>
      </w:r>
      <w:hyperlink r:id="rId36" w:history="1">
        <w:r w:rsidR="00752833" w:rsidRPr="00752833">
          <w:rPr>
            <w:rStyle w:val="Hyperlink"/>
            <w:rFonts w:cs="Arial"/>
            <w:color w:val="244B83"/>
            <w:highlight w:val="yellow"/>
            <w:shd w:val="clear" w:color="auto" w:fill="FFFFFF"/>
          </w:rPr>
          <w:t>finpay@ed.ac.uk</w:t>
        </w:r>
      </w:hyperlink>
      <w:r w:rsidR="00752833" w:rsidRPr="00752833">
        <w:rPr>
          <w:rFonts w:cs="Arial"/>
          <w:highlight w:val="yellow"/>
        </w:rPr>
        <w:t>]</w:t>
      </w:r>
      <w:r w:rsidR="00752833" w:rsidRPr="00752833">
        <w:rPr>
          <w:rFonts w:cs="Arial"/>
          <w:i/>
          <w:highlight w:val="yellow"/>
        </w:rPr>
        <w:t xml:space="preserve"> </w:t>
      </w:r>
      <w:r w:rsidRPr="00752833">
        <w:rPr>
          <w:rFonts w:cs="Arial"/>
          <w:highlight w:val="yellow"/>
        </w:rPr>
        <w:t>to conduct official tax status check</w:t>
      </w:r>
      <w:r w:rsidR="00C827F1" w:rsidRPr="00C827F1">
        <w:rPr>
          <w:rFonts w:cs="Arial"/>
          <w:highlight w:val="yellow"/>
        </w:rPr>
        <w:t xml:space="preserve">, </w:t>
      </w:r>
      <w:r w:rsidR="00C827F1" w:rsidRPr="00C827F1">
        <w:rPr>
          <w:rFonts w:cs="Arial"/>
          <w:b/>
          <w:highlight w:val="yellow"/>
        </w:rPr>
        <w:t xml:space="preserve">please do so before </w:t>
      </w:r>
      <w:r w:rsidR="00EF1FF0">
        <w:rPr>
          <w:rFonts w:cs="Arial"/>
          <w:b/>
          <w:highlight w:val="yellow"/>
        </w:rPr>
        <w:t>requesting quotes</w:t>
      </w:r>
      <w:r w:rsidR="00C827F1" w:rsidRPr="00C827F1">
        <w:rPr>
          <w:rFonts w:cs="Arial"/>
          <w:b/>
          <w:highlight w:val="yellow"/>
        </w:rPr>
        <w:t>/informing the winning bidder</w:t>
      </w:r>
      <w:r w:rsidR="00265393" w:rsidRPr="00C827F1">
        <w:rPr>
          <w:rFonts w:cs="Arial"/>
          <w:b/>
          <w:highlight w:val="yellow"/>
        </w:rPr>
        <w:t>.</w:t>
      </w:r>
      <w:r w:rsidRPr="00C827F1">
        <w:rPr>
          <w:rFonts w:cs="Arial"/>
          <w:b/>
        </w:rPr>
        <w:t xml:space="preserve"> </w:t>
      </w:r>
    </w:p>
    <w:p w:rsidR="00AE7F6F" w:rsidRDefault="00AE7F6F" w:rsidP="000B6415">
      <w:pPr>
        <w:tabs>
          <w:tab w:val="clear" w:pos="720"/>
          <w:tab w:val="clear" w:pos="1440"/>
          <w:tab w:val="clear" w:pos="2160"/>
          <w:tab w:val="clear" w:pos="2880"/>
          <w:tab w:val="clear" w:pos="9907"/>
        </w:tabs>
      </w:pPr>
    </w:p>
    <w:p w:rsidR="00AE7F6F" w:rsidRPr="00AE7F6F" w:rsidRDefault="00AE7F6F" w:rsidP="000B6415">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rPr>
      </w:pPr>
      <w:r>
        <w:t>BIDDER INSTRUCTION</w:t>
      </w:r>
      <w:r w:rsidR="00852023">
        <w:t>S</w:t>
      </w:r>
      <w:r>
        <w:t xml:space="preserve">: </w:t>
      </w:r>
      <w:r w:rsidR="003F4CE8">
        <w:t>P</w:t>
      </w:r>
      <w:r>
        <w:t xml:space="preserve">lease confirm your </w:t>
      </w:r>
      <w:r w:rsidR="00E5181F">
        <w:t xml:space="preserve">intermediary </w:t>
      </w:r>
      <w:r>
        <w:t xml:space="preserve">status as instructed below. The University will conduct </w:t>
      </w:r>
      <w:r w:rsidR="00E5181F">
        <w:t xml:space="preserve">a </w:t>
      </w:r>
      <w:r>
        <w:t xml:space="preserve">check </w:t>
      </w:r>
      <w:r w:rsidR="00E5181F">
        <w:t xml:space="preserve">of the winning bidder’s intermediary status on Companies House </w:t>
      </w:r>
      <w:r w:rsidR="00E71B27">
        <w:t>p</w:t>
      </w:r>
      <w:r>
        <w:t>rior to appointment.</w:t>
      </w:r>
    </w:p>
    <w:p w:rsidR="00303A90" w:rsidRPr="00F37755" w:rsidRDefault="00C85018">
      <w:pPr>
        <w:tabs>
          <w:tab w:val="clear" w:pos="720"/>
          <w:tab w:val="clear" w:pos="1440"/>
          <w:tab w:val="clear" w:pos="2160"/>
          <w:tab w:val="clear" w:pos="2880"/>
          <w:tab w:val="clear" w:pos="9907"/>
        </w:tabs>
        <w:rPr>
          <w:rFonts w:ascii="Calibri" w:eastAsia="Calibri" w:hAnsi="Calibri" w:cs="Calibri"/>
          <w:sz w:val="22"/>
          <w:szCs w:val="22"/>
          <w:lang w:eastAsia="en-US"/>
        </w:rPr>
      </w:pPr>
      <w:r w:rsidRPr="00C85018">
        <w:rPr>
          <w:rStyle w:val="Hyperlink"/>
          <w:noProof/>
        </w:rPr>
        <mc:AlternateContent>
          <mc:Choice Requires="wps">
            <w:drawing>
              <wp:anchor distT="45720" distB="45720" distL="114300" distR="114300" simplePos="0" relativeHeight="251660288" behindDoc="0" locked="0" layoutInCell="1" allowOverlap="1" wp14:anchorId="51711428" wp14:editId="7A1F1E3E">
                <wp:simplePos x="0" y="0"/>
                <wp:positionH relativeFrom="margin">
                  <wp:align>right</wp:align>
                </wp:positionH>
                <wp:positionV relativeFrom="paragraph">
                  <wp:posOffset>240030</wp:posOffset>
                </wp:positionV>
                <wp:extent cx="635317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04620"/>
                        </a:xfrm>
                        <a:prstGeom prst="rect">
                          <a:avLst/>
                        </a:prstGeom>
                        <a:solidFill>
                          <a:srgbClr val="FFFFFF"/>
                        </a:solidFill>
                        <a:ln w="9525">
                          <a:solidFill>
                            <a:srgbClr val="000000"/>
                          </a:solidFill>
                          <a:miter lim="800000"/>
                          <a:headEnd/>
                          <a:tailEnd/>
                        </a:ln>
                      </wps:spPr>
                      <wps:txbx>
                        <w:txbxContent>
                          <w:p w:rsidR="00F33CAE" w:rsidRDefault="00F33CAE" w:rsidP="00C85018">
                            <w:pPr>
                              <w:rPr>
                                <w:rFonts w:asciiTheme="minorHAnsi" w:hAnsiTheme="minorHAnsi"/>
                                <w:sz w:val="28"/>
                                <w:szCs w:val="28"/>
                              </w:rPr>
                            </w:pPr>
                            <w:r>
                              <w:rPr>
                                <w:rFonts w:asciiTheme="minorHAnsi" w:hAnsiTheme="minorHAnsi"/>
                                <w:sz w:val="28"/>
                                <w:szCs w:val="28"/>
                              </w:rPr>
                              <w:t>Under new rules effective 6 April 2017 concerning ‘off-payroll working in the public sector’, bidders</w:t>
                            </w:r>
                            <w:r w:rsidRPr="00F56D34">
                              <w:rPr>
                                <w:rFonts w:asciiTheme="minorHAnsi" w:hAnsiTheme="minorHAnsi"/>
                                <w:sz w:val="28"/>
                                <w:szCs w:val="28"/>
                              </w:rPr>
                              <w:t xml:space="preserve"> are required to confirm their </w:t>
                            </w:r>
                            <w:r>
                              <w:rPr>
                                <w:rFonts w:asciiTheme="minorHAnsi" w:hAnsiTheme="minorHAnsi"/>
                                <w:sz w:val="28"/>
                                <w:szCs w:val="28"/>
                              </w:rPr>
                              <w:t xml:space="preserve">intermediary </w:t>
                            </w:r>
                            <w:r w:rsidRPr="00F56D34">
                              <w:rPr>
                                <w:rFonts w:asciiTheme="minorHAnsi" w:hAnsiTheme="minorHAnsi"/>
                                <w:sz w:val="28"/>
                                <w:szCs w:val="28"/>
                              </w:rPr>
                              <w:t>status (</w:t>
                            </w:r>
                            <w:r w:rsidR="00E5181F">
                              <w:rPr>
                                <w:rFonts w:asciiTheme="minorHAnsi" w:hAnsiTheme="minorHAnsi"/>
                                <w:sz w:val="28"/>
                                <w:szCs w:val="28"/>
                              </w:rPr>
                              <w:t xml:space="preserve">an intermediary could be </w:t>
                            </w:r>
                            <w:r w:rsidRPr="00F56D34">
                              <w:rPr>
                                <w:rFonts w:asciiTheme="minorHAnsi" w:hAnsiTheme="minorHAnsi"/>
                                <w:sz w:val="28"/>
                                <w:szCs w:val="28"/>
                              </w:rPr>
                              <w:t xml:space="preserve">those bidding through </w:t>
                            </w:r>
                            <w:r>
                              <w:rPr>
                                <w:rFonts w:asciiTheme="minorHAnsi" w:hAnsiTheme="minorHAnsi"/>
                                <w:sz w:val="28"/>
                                <w:szCs w:val="28"/>
                              </w:rPr>
                              <w:t xml:space="preserve">their own Limited company, </w:t>
                            </w:r>
                            <w:r w:rsidRPr="00F56D34">
                              <w:rPr>
                                <w:rFonts w:asciiTheme="minorHAnsi" w:hAnsiTheme="minorHAnsi"/>
                                <w:sz w:val="28"/>
                                <w:szCs w:val="28"/>
                              </w:rPr>
                              <w:t>personal service company (PSC) or partnership</w:t>
                            </w:r>
                            <w:r>
                              <w:rPr>
                                <w:rFonts w:asciiTheme="minorHAnsi" w:hAnsiTheme="minorHAnsi"/>
                                <w:sz w:val="28"/>
                                <w:szCs w:val="28"/>
                              </w:rPr>
                              <w:t>)</w:t>
                            </w:r>
                            <w:r w:rsidRPr="00C85018">
                              <w:rPr>
                                <w:rFonts w:asciiTheme="minorHAnsi" w:hAnsiTheme="minorHAnsi"/>
                                <w:sz w:val="28"/>
                                <w:szCs w:val="28"/>
                              </w:rPr>
                              <w:t xml:space="preserve">.  </w:t>
                            </w:r>
                          </w:p>
                          <w:p w:rsidR="00F33CAE" w:rsidRDefault="00F33CAE" w:rsidP="00C85018">
                            <w:pPr>
                              <w:rPr>
                                <w:rFonts w:asciiTheme="minorHAnsi" w:hAnsiTheme="minorHAnsi"/>
                                <w:sz w:val="28"/>
                                <w:szCs w:val="28"/>
                              </w:rPr>
                            </w:pPr>
                          </w:p>
                          <w:p w:rsidR="00F33CAE" w:rsidRDefault="00F33CAE" w:rsidP="00C85018">
                            <w:pPr>
                              <w:rPr>
                                <w:rFonts w:asciiTheme="minorHAnsi" w:hAnsiTheme="minorHAnsi"/>
                                <w:sz w:val="28"/>
                                <w:szCs w:val="28"/>
                              </w:rPr>
                            </w:pPr>
                            <w:r w:rsidRPr="00C85018">
                              <w:rPr>
                                <w:rFonts w:asciiTheme="minorHAnsi" w:hAnsiTheme="minorHAnsi"/>
                                <w:sz w:val="28"/>
                                <w:szCs w:val="28"/>
                              </w:rPr>
                              <w:t>Bidders</w:t>
                            </w:r>
                            <w:r w:rsidRPr="00F56D34">
                              <w:rPr>
                                <w:rFonts w:asciiTheme="minorHAnsi" w:hAnsiTheme="minorHAnsi"/>
                                <w:sz w:val="28"/>
                                <w:szCs w:val="28"/>
                              </w:rPr>
                              <w:t xml:space="preserve"> are required to confirm the following in relation to the type of intermediary</w:t>
                            </w:r>
                            <w:r>
                              <w:rPr>
                                <w:rFonts w:asciiTheme="minorHAnsi" w:hAnsiTheme="minorHAnsi"/>
                                <w:sz w:val="28"/>
                                <w:szCs w:val="28"/>
                              </w:rPr>
                              <w:t xml:space="preserve"> in each case:</w:t>
                            </w:r>
                          </w:p>
                          <w:p w:rsidR="00F33CAE" w:rsidRPr="00F56D34" w:rsidRDefault="00F33CAE" w:rsidP="00C85018">
                            <w:pPr>
                              <w:rPr>
                                <w:rFonts w:asciiTheme="minorHAnsi" w:hAnsiTheme="minorHAnsi"/>
                                <w:sz w:val="28"/>
                                <w:szCs w:val="28"/>
                              </w:rPr>
                            </w:pPr>
                            <w:r w:rsidRPr="00F56D34">
                              <w:rPr>
                                <w:rFonts w:asciiTheme="minorHAnsi" w:hAnsiTheme="minorHAnsi"/>
                                <w:b/>
                                <w:sz w:val="28"/>
                                <w:szCs w:val="28"/>
                              </w:rPr>
                              <w:t>NOTE:</w:t>
                            </w:r>
                            <w:r>
                              <w:rPr>
                                <w:rFonts w:asciiTheme="minorHAnsi" w:hAnsiTheme="minorHAnsi"/>
                                <w:sz w:val="28"/>
                                <w:szCs w:val="28"/>
                              </w:rPr>
                              <w:t xml:space="preserve"> Includes Bidders who supply the personal services of a worker (or workers) where one (or more) intermediary is involved in the supply chain</w:t>
                            </w:r>
                            <w:r w:rsidR="00E5181F">
                              <w:rPr>
                                <w:rFonts w:asciiTheme="minorHAnsi" w:hAnsiTheme="minorHAnsi"/>
                                <w:sz w:val="28"/>
                                <w:szCs w:val="28"/>
                              </w:rPr>
                              <w:t xml:space="preserve"> (intermediary bidders)</w:t>
                            </w:r>
                            <w:r w:rsidRPr="00F56D34">
                              <w:rPr>
                                <w:rFonts w:asciiTheme="minorHAnsi" w:hAnsiTheme="minorHAnsi"/>
                                <w:sz w:val="28"/>
                                <w:szCs w:val="28"/>
                              </w:rPr>
                              <w:t>:</w:t>
                            </w:r>
                          </w:p>
                          <w:p w:rsidR="00F33CAE" w:rsidRPr="00F56D34" w:rsidRDefault="00F33CAE" w:rsidP="004C6CD5">
                            <w:pPr>
                              <w:pStyle w:val="ListParagraph"/>
                              <w:numPr>
                                <w:ilvl w:val="0"/>
                                <w:numId w:val="11"/>
                              </w:numPr>
                              <w:spacing w:after="0" w:line="240" w:lineRule="auto"/>
                              <w:rPr>
                                <w:sz w:val="28"/>
                                <w:szCs w:val="28"/>
                              </w:rPr>
                            </w:pPr>
                            <w:r w:rsidRPr="00F56D34">
                              <w:rPr>
                                <w:sz w:val="28"/>
                                <w:szCs w:val="28"/>
                              </w:rPr>
                              <w:t>One of the conditions A to C are met</w:t>
                            </w:r>
                            <w:r w:rsidRPr="00F56D34">
                              <w:rPr>
                                <w:noProof/>
                                <w:sz w:val="28"/>
                                <w:szCs w:val="28"/>
                                <w:lang w:eastAsia="en-GB"/>
                              </w:rPr>
                              <w:t xml:space="preserve"> </w:t>
                            </w:r>
                            <w:r w:rsidRPr="00F56D34">
                              <w:rPr>
                                <w:sz w:val="28"/>
                                <w:szCs w:val="28"/>
                              </w:rPr>
                              <w:t xml:space="preserve">; OR  </w:t>
                            </w:r>
                            <w:r w:rsidRPr="004C6CD5">
                              <w:rPr>
                                <w:noProof/>
                                <w:sz w:val="28"/>
                                <w:szCs w:val="28"/>
                                <w:lang w:eastAsia="en-GB"/>
                              </w:rPr>
                              <w:drawing>
                                <wp:inline distT="0" distB="0" distL="0" distR="0" wp14:anchorId="4CFAC10E" wp14:editId="4ACD0908">
                                  <wp:extent cx="381000" cy="16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F33CAE" w:rsidRPr="00F56D34" w:rsidRDefault="00F33CAE" w:rsidP="004C6CD5">
                            <w:pPr>
                              <w:pStyle w:val="ListParagraph"/>
                              <w:numPr>
                                <w:ilvl w:val="0"/>
                                <w:numId w:val="11"/>
                              </w:numPr>
                              <w:spacing w:after="0" w:line="240" w:lineRule="auto"/>
                              <w:rPr>
                                <w:sz w:val="28"/>
                                <w:szCs w:val="28"/>
                              </w:rPr>
                            </w:pPr>
                            <w:r w:rsidRPr="00F56D34">
                              <w:rPr>
                                <w:sz w:val="28"/>
                                <w:szCs w:val="28"/>
                              </w:rPr>
                              <w:t>None of the conditions A to C are met</w:t>
                            </w:r>
                            <w:r w:rsidRPr="00F56D34">
                              <w:rPr>
                                <w:noProof/>
                                <w:sz w:val="28"/>
                                <w:szCs w:val="28"/>
                                <w:lang w:eastAsia="en-GB"/>
                              </w:rPr>
                              <w:t xml:space="preserve"> </w:t>
                            </w:r>
                            <w:r w:rsidRPr="004C6CD5">
                              <w:rPr>
                                <w:noProof/>
                                <w:sz w:val="28"/>
                                <w:szCs w:val="28"/>
                                <w:lang w:eastAsia="en-GB"/>
                              </w:rPr>
                              <w:drawing>
                                <wp:inline distT="0" distB="0" distL="0" distR="0" wp14:anchorId="36E054AB" wp14:editId="571CF904">
                                  <wp:extent cx="381000" cy="16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F33CAE" w:rsidRDefault="00F33CAE" w:rsidP="00F56D34">
                            <w:pPr>
                              <w:rPr>
                                <w:rFonts w:cs="Arial"/>
                              </w:rPr>
                            </w:pPr>
                          </w:p>
                          <w:p w:rsidR="00F33CAE" w:rsidRPr="00F56D34" w:rsidRDefault="00F33CAE" w:rsidP="00F56D34">
                            <w:pPr>
                              <w:rPr>
                                <w:rFonts w:cs="Arial"/>
                                <w:sz w:val="28"/>
                                <w:szCs w:val="28"/>
                              </w:rPr>
                            </w:pPr>
                            <w:r w:rsidRPr="00F56D34">
                              <w:rPr>
                                <w:rFonts w:asciiTheme="minorHAnsi" w:hAnsiTheme="minorHAnsi" w:cs="Arial"/>
                                <w:sz w:val="28"/>
                                <w:szCs w:val="28"/>
                              </w:rPr>
                              <w:t xml:space="preserve">Please tick the box above to indicate which statement above is applicable. </w:t>
                            </w:r>
                          </w:p>
                          <w:p w:rsidR="00F33CAE" w:rsidRDefault="00F33CAE" w:rsidP="00C85018">
                            <w:pPr>
                              <w:pStyle w:val="Default"/>
                              <w:rPr>
                                <w:rFonts w:asciiTheme="minorHAnsi" w:hAnsiTheme="minorHAnsi"/>
                                <w:sz w:val="28"/>
                                <w:szCs w:val="28"/>
                              </w:rPr>
                            </w:pPr>
                          </w:p>
                          <w:p w:rsidR="00F33CAE" w:rsidRDefault="00F33CAE" w:rsidP="00C85018">
                            <w:pPr>
                              <w:pStyle w:val="Default"/>
                              <w:rPr>
                                <w:rFonts w:asciiTheme="minorHAnsi" w:hAnsiTheme="minorHAnsi"/>
                                <w:sz w:val="28"/>
                                <w:szCs w:val="28"/>
                              </w:rPr>
                            </w:pPr>
                            <w:r w:rsidRPr="00F56D34">
                              <w:rPr>
                                <w:rFonts w:asciiTheme="minorHAnsi" w:hAnsiTheme="minorHAnsi"/>
                                <w:sz w:val="28"/>
                                <w:szCs w:val="28"/>
                              </w:rPr>
                              <w:t>Please follow links</w:t>
                            </w:r>
                            <w:r>
                              <w:rPr>
                                <w:rFonts w:asciiTheme="minorHAnsi" w:hAnsiTheme="minorHAnsi"/>
                                <w:sz w:val="28"/>
                                <w:szCs w:val="28"/>
                              </w:rPr>
                              <w:t xml:space="preserve"> below</w:t>
                            </w:r>
                            <w:r w:rsidRPr="00F56D34">
                              <w:rPr>
                                <w:rFonts w:asciiTheme="minorHAnsi" w:hAnsiTheme="minorHAnsi"/>
                                <w:sz w:val="28"/>
                                <w:szCs w:val="28"/>
                              </w:rPr>
                              <w:t xml:space="preserve"> to </w:t>
                            </w:r>
                            <w:r>
                              <w:rPr>
                                <w:rFonts w:asciiTheme="minorHAnsi" w:hAnsiTheme="minorHAnsi"/>
                                <w:sz w:val="28"/>
                                <w:szCs w:val="28"/>
                              </w:rPr>
                              <w:t xml:space="preserve">HMRC </w:t>
                            </w:r>
                            <w:r w:rsidRPr="00F56D34">
                              <w:rPr>
                                <w:rFonts w:asciiTheme="minorHAnsi" w:hAnsiTheme="minorHAnsi"/>
                                <w:sz w:val="28"/>
                                <w:szCs w:val="28"/>
                              </w:rPr>
                              <w:t>guidance</w:t>
                            </w:r>
                            <w:r>
                              <w:rPr>
                                <w:rFonts w:asciiTheme="minorHAnsi" w:hAnsiTheme="minorHAnsi"/>
                                <w:sz w:val="28"/>
                                <w:szCs w:val="28"/>
                              </w:rPr>
                              <w:t xml:space="preserve"> and</w:t>
                            </w:r>
                            <w:r w:rsidRPr="00F56D34">
                              <w:rPr>
                                <w:rFonts w:asciiTheme="minorHAnsi" w:hAnsiTheme="minorHAnsi"/>
                                <w:sz w:val="28"/>
                                <w:szCs w:val="28"/>
                              </w:rPr>
                              <w:t xml:space="preserve"> definitions and explanations of these conditions.</w:t>
                            </w:r>
                          </w:p>
                          <w:p w:rsidR="00F33CAE" w:rsidRPr="00F56D34" w:rsidRDefault="00F33CAE" w:rsidP="00C85018">
                            <w:pPr>
                              <w:pStyle w:val="Default"/>
                              <w:rPr>
                                <w:rFonts w:asciiTheme="minorHAnsi" w:hAnsiTheme="minorHAnsi"/>
                                <w:sz w:val="28"/>
                                <w:szCs w:val="28"/>
                              </w:rPr>
                            </w:pPr>
                          </w:p>
                          <w:p w:rsidR="00F33CAE" w:rsidRPr="00F56D34" w:rsidRDefault="00153EB9" w:rsidP="00C85018">
                            <w:pPr>
                              <w:pStyle w:val="Default"/>
                              <w:rPr>
                                <w:rFonts w:asciiTheme="minorHAnsi" w:hAnsiTheme="minorHAnsi"/>
                                <w:sz w:val="28"/>
                                <w:szCs w:val="28"/>
                              </w:rPr>
                            </w:pPr>
                            <w:hyperlink r:id="rId39" w:history="1">
                              <w:r w:rsidR="00F33CAE" w:rsidRPr="00F56D34">
                                <w:rPr>
                                  <w:rStyle w:val="Hyperlink"/>
                                  <w:rFonts w:asciiTheme="minorHAnsi" w:hAnsiTheme="minorHAnsi"/>
                                  <w:sz w:val="28"/>
                                  <w:szCs w:val="28"/>
                                </w:rPr>
                                <w:t>https://www.gov.uk/hmrc-internal-manuals/employment-status-manual/esm9010</w:t>
                              </w:r>
                            </w:hyperlink>
                          </w:p>
                          <w:p w:rsidR="00F33CAE" w:rsidRPr="00F56D34" w:rsidRDefault="00153EB9" w:rsidP="00C85018">
                            <w:pPr>
                              <w:pStyle w:val="Default"/>
                              <w:rPr>
                                <w:rFonts w:asciiTheme="minorHAnsi" w:hAnsiTheme="minorHAnsi"/>
                                <w:sz w:val="28"/>
                                <w:szCs w:val="28"/>
                              </w:rPr>
                            </w:pPr>
                            <w:hyperlink r:id="rId40" w:history="1">
                              <w:r w:rsidR="00F33CAE" w:rsidRPr="00F56D34">
                                <w:rPr>
                                  <w:rStyle w:val="Hyperlink"/>
                                  <w:rFonts w:asciiTheme="minorHAnsi" w:hAnsiTheme="minorHAnsi"/>
                                  <w:sz w:val="28"/>
                                  <w:szCs w:val="28"/>
                                </w:rPr>
                                <w:t>https://www.gov.uk/hmrc-internal-manuals/employment-status-manual/esm8045</w:t>
                              </w:r>
                            </w:hyperlink>
                          </w:p>
                          <w:p w:rsidR="00F33CAE" w:rsidRPr="00F56D34" w:rsidRDefault="00F33CAE" w:rsidP="00C85018">
                            <w:pPr>
                              <w:pStyle w:val="Default"/>
                              <w:rPr>
                                <w:rFonts w:asciiTheme="minorHAnsi" w:hAnsiTheme="minorHAnsi"/>
                                <w:sz w:val="28"/>
                                <w:szCs w:val="28"/>
                              </w:rPr>
                            </w:pPr>
                          </w:p>
                          <w:p w:rsidR="00F33CAE" w:rsidRPr="00F56D34" w:rsidRDefault="00F33CAE" w:rsidP="004C6CD5">
                            <w:pPr>
                              <w:pStyle w:val="Default"/>
                              <w:rPr>
                                <w:rFonts w:asciiTheme="minorHAnsi" w:hAnsiTheme="minorHAnsi"/>
                                <w:sz w:val="28"/>
                                <w:szCs w:val="28"/>
                              </w:rPr>
                            </w:pPr>
                            <w:r w:rsidRPr="00F56D34">
                              <w:rPr>
                                <w:rFonts w:asciiTheme="minorHAnsi" w:hAnsiTheme="minorHAnsi"/>
                                <w:sz w:val="28"/>
                                <w:szCs w:val="28"/>
                              </w:rPr>
                              <w:t xml:space="preserve">Where one of the conditions A-C above applies, please note that the University has assessed this contract using HMRC’s </w:t>
                            </w:r>
                            <w:r w:rsidR="00E5181F">
                              <w:rPr>
                                <w:rFonts w:asciiTheme="minorHAnsi" w:hAnsiTheme="minorHAnsi"/>
                                <w:sz w:val="28"/>
                                <w:szCs w:val="28"/>
                              </w:rPr>
                              <w:t xml:space="preserve">Check of </w:t>
                            </w:r>
                            <w:r w:rsidRPr="00F56D34">
                              <w:rPr>
                                <w:rFonts w:asciiTheme="minorHAnsi" w:hAnsiTheme="minorHAnsi"/>
                                <w:sz w:val="28"/>
                                <w:szCs w:val="28"/>
                              </w:rPr>
                              <w:t xml:space="preserve">Employment Status </w:t>
                            </w:r>
                            <w:r w:rsidR="00E5181F">
                              <w:rPr>
                                <w:rFonts w:asciiTheme="minorHAnsi" w:hAnsiTheme="minorHAnsi"/>
                                <w:sz w:val="28"/>
                                <w:szCs w:val="28"/>
                              </w:rPr>
                              <w:t xml:space="preserve">for Tax (CEST) </w:t>
                            </w:r>
                            <w:r w:rsidRPr="00F56D34">
                              <w:rPr>
                                <w:rFonts w:asciiTheme="minorHAnsi" w:hAnsiTheme="minorHAnsi"/>
                                <w:sz w:val="28"/>
                                <w:szCs w:val="28"/>
                              </w:rPr>
                              <w:t xml:space="preserve">tool </w:t>
                            </w:r>
                            <w:hyperlink r:id="rId41" w:history="1">
                              <w:r w:rsidRPr="00F56D34">
                                <w:rPr>
                                  <w:rStyle w:val="Hyperlink"/>
                                  <w:rFonts w:asciiTheme="minorHAnsi" w:hAnsiTheme="minorHAnsi"/>
                                  <w:sz w:val="28"/>
                                  <w:szCs w:val="28"/>
                                </w:rPr>
                                <w:t>https://www.gov.uk/guidance/check-employment-status-for-tax</w:t>
                              </w:r>
                            </w:hyperlink>
                            <w:r w:rsidRPr="00F56D34">
                              <w:rPr>
                                <w:rFonts w:asciiTheme="minorHAnsi" w:hAnsiTheme="minorHAnsi"/>
                                <w:sz w:val="28"/>
                                <w:szCs w:val="28"/>
                              </w:rPr>
                              <w:t xml:space="preserve"> and we have concluded that it is </w:t>
                            </w:r>
                            <w:r>
                              <w:rPr>
                                <w:rFonts w:asciiTheme="minorHAnsi" w:hAnsiTheme="minorHAnsi"/>
                                <w:sz w:val="28"/>
                                <w:szCs w:val="28"/>
                              </w:rPr>
                              <w:t xml:space="preserve">inside the intermediaries </w:t>
                            </w:r>
                            <w:r w:rsidRPr="00F56D34">
                              <w:rPr>
                                <w:rFonts w:asciiTheme="minorHAnsi" w:hAnsiTheme="minorHAnsi"/>
                                <w:sz w:val="28"/>
                                <w:szCs w:val="28"/>
                              </w:rPr>
                              <w:t>(IR35) legislation.</w:t>
                            </w:r>
                          </w:p>
                          <w:p w:rsidR="00F33CAE" w:rsidRDefault="00F33CAE" w:rsidP="00C85018">
                            <w:pPr>
                              <w:pStyle w:val="Default"/>
                              <w:rPr>
                                <w:rFonts w:asciiTheme="minorHAnsi" w:hAnsiTheme="minorHAnsi"/>
                                <w:sz w:val="28"/>
                                <w:szCs w:val="28"/>
                                <w:lang w:val="en"/>
                              </w:rPr>
                            </w:pPr>
                          </w:p>
                          <w:p w:rsidR="00F33CAE" w:rsidRPr="00F56D34" w:rsidRDefault="00F33CAE" w:rsidP="00C85018">
                            <w:pPr>
                              <w:pStyle w:val="Default"/>
                              <w:rPr>
                                <w:rFonts w:asciiTheme="minorHAnsi" w:hAnsiTheme="minorHAnsi"/>
                                <w:sz w:val="28"/>
                                <w:szCs w:val="28"/>
                              </w:rPr>
                            </w:pPr>
                            <w:r w:rsidRPr="00F56D34">
                              <w:rPr>
                                <w:rFonts w:asciiTheme="minorHAnsi" w:hAnsiTheme="minorHAnsi"/>
                                <w:sz w:val="28"/>
                                <w:szCs w:val="28"/>
                              </w:rPr>
                              <w:t xml:space="preserve">For further information, please see HMRC guidance at: </w:t>
                            </w:r>
                            <w:hyperlink r:id="rId42" w:history="1">
                              <w:r w:rsidRPr="00F56D34">
                                <w:rPr>
                                  <w:rStyle w:val="Hyperlink"/>
                                  <w:rFonts w:asciiTheme="minorHAnsi" w:hAnsiTheme="minorHAnsi"/>
                                  <w:sz w:val="28"/>
                                  <w:szCs w:val="28"/>
                                </w:rPr>
                                <w:t>https://www.gov.uk/guidance/off-payroll-working-in-the-public-sector-reform-of-intermediaries-legislation</w:t>
                              </w:r>
                            </w:hyperlink>
                            <w:r w:rsidRPr="00F56D34">
                              <w:rPr>
                                <w:rFonts w:asciiTheme="minorHAnsi" w:hAnsiTheme="minorHAnsi"/>
                                <w:sz w:val="28"/>
                                <w:szCs w:val="28"/>
                              </w:rPr>
                              <w:t xml:space="preserve"> </w:t>
                            </w:r>
                          </w:p>
                          <w:p w:rsidR="00F33CAE" w:rsidRPr="00F56D34" w:rsidRDefault="00F33CAE">
                            <w:pPr>
                              <w:rPr>
                                <w:rFonts w:asciiTheme="minorHAnsi" w:hAnsiTheme="minorHAnsi"/>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711428" id="_x0000_t202" coordsize="21600,21600" o:spt="202" path="m,l,21600r21600,l21600,xe">
                <v:stroke joinstyle="miter"/>
                <v:path gradientshapeok="t" o:connecttype="rect"/>
              </v:shapetype>
              <v:shape id="Text Box 2" o:spid="_x0000_s1026" type="#_x0000_t202" style="position:absolute;margin-left:449.05pt;margin-top:18.9pt;width:50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">
                <v:textbox style="mso-fit-shape-to-text:t">
                  <w:txbxContent>
                    <w:p w:rsidR="00F33CAE" w:rsidRDefault="00F33CAE" w:rsidP="00C85018">
                      <w:pPr>
                        <w:rPr>
                          <w:rFonts w:asciiTheme="minorHAnsi" w:hAnsiTheme="minorHAnsi"/>
                          <w:sz w:val="28"/>
                          <w:szCs w:val="28"/>
                        </w:rPr>
                      </w:pPr>
                      <w:r>
                        <w:rPr>
                          <w:rFonts w:asciiTheme="minorHAnsi" w:hAnsiTheme="minorHAnsi"/>
                          <w:sz w:val="28"/>
                          <w:szCs w:val="28"/>
                        </w:rPr>
                        <w:t>Under new rules effective 6 April 2017 concerning ‘off-payroll working in the public sector’, bidders</w:t>
                      </w:r>
                      <w:r w:rsidRPr="00F56D34">
                        <w:rPr>
                          <w:rFonts w:asciiTheme="minorHAnsi" w:hAnsiTheme="minorHAnsi"/>
                          <w:sz w:val="28"/>
                          <w:szCs w:val="28"/>
                        </w:rPr>
                        <w:t xml:space="preserve"> are required to confirm their </w:t>
                      </w:r>
                      <w:r>
                        <w:rPr>
                          <w:rFonts w:asciiTheme="minorHAnsi" w:hAnsiTheme="minorHAnsi"/>
                          <w:sz w:val="28"/>
                          <w:szCs w:val="28"/>
                        </w:rPr>
                        <w:t xml:space="preserve">intermediary </w:t>
                      </w:r>
                      <w:r w:rsidRPr="00F56D34">
                        <w:rPr>
                          <w:rFonts w:asciiTheme="minorHAnsi" w:hAnsiTheme="minorHAnsi"/>
                          <w:sz w:val="28"/>
                          <w:szCs w:val="28"/>
                        </w:rPr>
                        <w:t>status (</w:t>
                      </w:r>
                      <w:r w:rsidR="00E5181F">
                        <w:rPr>
                          <w:rFonts w:asciiTheme="minorHAnsi" w:hAnsiTheme="minorHAnsi"/>
                          <w:sz w:val="28"/>
                          <w:szCs w:val="28"/>
                        </w:rPr>
                        <w:t xml:space="preserve">an intermediary could be </w:t>
                      </w:r>
                      <w:r w:rsidRPr="00F56D34">
                        <w:rPr>
                          <w:rFonts w:asciiTheme="minorHAnsi" w:hAnsiTheme="minorHAnsi"/>
                          <w:sz w:val="28"/>
                          <w:szCs w:val="28"/>
                        </w:rPr>
                        <w:t xml:space="preserve">those bidding through </w:t>
                      </w:r>
                      <w:r>
                        <w:rPr>
                          <w:rFonts w:asciiTheme="minorHAnsi" w:hAnsiTheme="minorHAnsi"/>
                          <w:sz w:val="28"/>
                          <w:szCs w:val="28"/>
                        </w:rPr>
                        <w:t xml:space="preserve">their own Limited company, </w:t>
                      </w:r>
                      <w:r w:rsidRPr="00F56D34">
                        <w:rPr>
                          <w:rFonts w:asciiTheme="minorHAnsi" w:hAnsiTheme="minorHAnsi"/>
                          <w:sz w:val="28"/>
                          <w:szCs w:val="28"/>
                        </w:rPr>
                        <w:t>personal service company (PSC) or partnership</w:t>
                      </w:r>
                      <w:r>
                        <w:rPr>
                          <w:rFonts w:asciiTheme="minorHAnsi" w:hAnsiTheme="minorHAnsi"/>
                          <w:sz w:val="28"/>
                          <w:szCs w:val="28"/>
                        </w:rPr>
                        <w:t>)</w:t>
                      </w:r>
                      <w:r w:rsidRPr="00C85018">
                        <w:rPr>
                          <w:rFonts w:asciiTheme="minorHAnsi" w:hAnsiTheme="minorHAnsi"/>
                          <w:sz w:val="28"/>
                          <w:szCs w:val="28"/>
                        </w:rPr>
                        <w:t xml:space="preserve">.  </w:t>
                      </w:r>
                    </w:p>
                    <w:p w:rsidR="00F33CAE" w:rsidRDefault="00F33CAE" w:rsidP="00C85018">
                      <w:pPr>
                        <w:rPr>
                          <w:rFonts w:asciiTheme="minorHAnsi" w:hAnsiTheme="minorHAnsi"/>
                          <w:sz w:val="28"/>
                          <w:szCs w:val="28"/>
                        </w:rPr>
                      </w:pPr>
                    </w:p>
                    <w:p w:rsidR="00F33CAE" w:rsidRDefault="00F33CAE" w:rsidP="00C85018">
                      <w:pPr>
                        <w:rPr>
                          <w:rFonts w:asciiTheme="minorHAnsi" w:hAnsiTheme="minorHAnsi"/>
                          <w:sz w:val="28"/>
                          <w:szCs w:val="28"/>
                        </w:rPr>
                      </w:pPr>
                      <w:r w:rsidRPr="00C85018">
                        <w:rPr>
                          <w:rFonts w:asciiTheme="minorHAnsi" w:hAnsiTheme="minorHAnsi"/>
                          <w:sz w:val="28"/>
                          <w:szCs w:val="28"/>
                        </w:rPr>
                        <w:t>Bidders</w:t>
                      </w:r>
                      <w:r w:rsidRPr="00F56D34">
                        <w:rPr>
                          <w:rFonts w:asciiTheme="minorHAnsi" w:hAnsiTheme="minorHAnsi"/>
                          <w:sz w:val="28"/>
                          <w:szCs w:val="28"/>
                        </w:rPr>
                        <w:t xml:space="preserve"> are required to confirm the following in relation to the type of intermediary</w:t>
                      </w:r>
                      <w:r>
                        <w:rPr>
                          <w:rFonts w:asciiTheme="minorHAnsi" w:hAnsiTheme="minorHAnsi"/>
                          <w:sz w:val="28"/>
                          <w:szCs w:val="28"/>
                        </w:rPr>
                        <w:t xml:space="preserve"> in each case:</w:t>
                      </w:r>
                    </w:p>
                    <w:p w:rsidR="00F33CAE" w:rsidRPr="00F56D34" w:rsidRDefault="00F33CAE" w:rsidP="00C85018">
                      <w:pPr>
                        <w:rPr>
                          <w:rFonts w:asciiTheme="minorHAnsi" w:hAnsiTheme="minorHAnsi"/>
                          <w:sz w:val="28"/>
                          <w:szCs w:val="28"/>
                        </w:rPr>
                      </w:pPr>
                      <w:r w:rsidRPr="00F56D34">
                        <w:rPr>
                          <w:rFonts w:asciiTheme="minorHAnsi" w:hAnsiTheme="minorHAnsi"/>
                          <w:b/>
                          <w:sz w:val="28"/>
                          <w:szCs w:val="28"/>
                        </w:rPr>
                        <w:t>NOTE:</w:t>
                      </w:r>
                      <w:r>
                        <w:rPr>
                          <w:rFonts w:asciiTheme="minorHAnsi" w:hAnsiTheme="minorHAnsi"/>
                          <w:sz w:val="28"/>
                          <w:szCs w:val="28"/>
                        </w:rPr>
                        <w:t xml:space="preserve"> Includes Bidders who supply the personal services of a worker (or workers) where one (or more) intermediary is involved in the supply chain</w:t>
                      </w:r>
                      <w:r w:rsidR="00E5181F">
                        <w:rPr>
                          <w:rFonts w:asciiTheme="minorHAnsi" w:hAnsiTheme="minorHAnsi"/>
                          <w:sz w:val="28"/>
                          <w:szCs w:val="28"/>
                        </w:rPr>
                        <w:t xml:space="preserve"> (intermediary bidders)</w:t>
                      </w:r>
                      <w:r w:rsidRPr="00F56D34">
                        <w:rPr>
                          <w:rFonts w:asciiTheme="minorHAnsi" w:hAnsiTheme="minorHAnsi"/>
                          <w:sz w:val="28"/>
                          <w:szCs w:val="28"/>
                        </w:rPr>
                        <w:t>:</w:t>
                      </w:r>
                    </w:p>
                    <w:p w:rsidR="00F33CAE" w:rsidRPr="00F56D34" w:rsidRDefault="00F33CAE" w:rsidP="004C6CD5">
                      <w:pPr>
                        <w:pStyle w:val="ListParagraph"/>
                        <w:numPr>
                          <w:ilvl w:val="0"/>
                          <w:numId w:val="11"/>
                        </w:numPr>
                        <w:spacing w:after="0" w:line="240" w:lineRule="auto"/>
                        <w:rPr>
                          <w:sz w:val="28"/>
                          <w:szCs w:val="28"/>
                        </w:rPr>
                      </w:pPr>
                      <w:r w:rsidRPr="00F56D34">
                        <w:rPr>
                          <w:sz w:val="28"/>
                          <w:szCs w:val="28"/>
                        </w:rPr>
                        <w:t>One of the conditions A to C are met</w:t>
                      </w:r>
                      <w:r w:rsidRPr="00F56D34">
                        <w:rPr>
                          <w:noProof/>
                          <w:sz w:val="28"/>
                          <w:szCs w:val="28"/>
                          <w:lang w:eastAsia="en-GB"/>
                        </w:rPr>
                        <w:t xml:space="preserve"> </w:t>
                      </w:r>
                      <w:r w:rsidRPr="00F56D34">
                        <w:rPr>
                          <w:sz w:val="28"/>
                          <w:szCs w:val="28"/>
                        </w:rPr>
                        <w:t xml:space="preserve">; OR  </w:t>
                      </w:r>
                      <w:r w:rsidRPr="004C6CD5">
                        <w:rPr>
                          <w:noProof/>
                          <w:sz w:val="28"/>
                          <w:szCs w:val="28"/>
                          <w:lang w:eastAsia="en-GB"/>
                        </w:rPr>
                        <w:drawing>
                          <wp:inline distT="0" distB="0" distL="0" distR="0" wp14:anchorId="4CFAC10E" wp14:editId="4ACD0908">
                            <wp:extent cx="381000" cy="16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F33CAE" w:rsidRPr="00F56D34" w:rsidRDefault="00F33CAE" w:rsidP="004C6CD5">
                      <w:pPr>
                        <w:pStyle w:val="ListParagraph"/>
                        <w:numPr>
                          <w:ilvl w:val="0"/>
                          <w:numId w:val="11"/>
                        </w:numPr>
                        <w:spacing w:after="0" w:line="240" w:lineRule="auto"/>
                        <w:rPr>
                          <w:sz w:val="28"/>
                          <w:szCs w:val="28"/>
                        </w:rPr>
                      </w:pPr>
                      <w:r w:rsidRPr="00F56D34">
                        <w:rPr>
                          <w:sz w:val="28"/>
                          <w:szCs w:val="28"/>
                        </w:rPr>
                        <w:t>None of the conditions A to C are met</w:t>
                      </w:r>
                      <w:r w:rsidRPr="00F56D34">
                        <w:rPr>
                          <w:noProof/>
                          <w:sz w:val="28"/>
                          <w:szCs w:val="28"/>
                          <w:lang w:eastAsia="en-GB"/>
                        </w:rPr>
                        <w:t xml:space="preserve"> </w:t>
                      </w:r>
                      <w:r w:rsidRPr="004C6CD5">
                        <w:rPr>
                          <w:noProof/>
                          <w:sz w:val="28"/>
                          <w:szCs w:val="28"/>
                          <w:lang w:eastAsia="en-GB"/>
                        </w:rPr>
                        <w:drawing>
                          <wp:inline distT="0" distB="0" distL="0" distR="0" wp14:anchorId="36E054AB" wp14:editId="571CF904">
                            <wp:extent cx="381000" cy="16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F33CAE" w:rsidRDefault="00F33CAE" w:rsidP="00F56D34">
                      <w:pPr>
                        <w:rPr>
                          <w:rFonts w:cs="Arial"/>
                        </w:rPr>
                      </w:pPr>
                    </w:p>
                    <w:p w:rsidR="00F33CAE" w:rsidRPr="00F56D34" w:rsidRDefault="00F33CAE" w:rsidP="00F56D34">
                      <w:pPr>
                        <w:rPr>
                          <w:rFonts w:cs="Arial"/>
                          <w:sz w:val="28"/>
                          <w:szCs w:val="28"/>
                        </w:rPr>
                      </w:pPr>
                      <w:r w:rsidRPr="00F56D34">
                        <w:rPr>
                          <w:rFonts w:asciiTheme="minorHAnsi" w:hAnsiTheme="minorHAnsi" w:cs="Arial"/>
                          <w:sz w:val="28"/>
                          <w:szCs w:val="28"/>
                        </w:rPr>
                        <w:t xml:space="preserve">Please tick the box above to indicate which statement above is applicable. </w:t>
                      </w:r>
                    </w:p>
                    <w:p w:rsidR="00F33CAE" w:rsidRDefault="00F33CAE" w:rsidP="00C85018">
                      <w:pPr>
                        <w:pStyle w:val="Default"/>
                        <w:rPr>
                          <w:rFonts w:asciiTheme="minorHAnsi" w:hAnsiTheme="minorHAnsi"/>
                          <w:sz w:val="28"/>
                          <w:szCs w:val="28"/>
                        </w:rPr>
                      </w:pPr>
                    </w:p>
                    <w:p w:rsidR="00F33CAE" w:rsidRDefault="00F33CAE" w:rsidP="00C85018">
                      <w:pPr>
                        <w:pStyle w:val="Default"/>
                        <w:rPr>
                          <w:rFonts w:asciiTheme="minorHAnsi" w:hAnsiTheme="minorHAnsi"/>
                          <w:sz w:val="28"/>
                          <w:szCs w:val="28"/>
                        </w:rPr>
                      </w:pPr>
                      <w:r w:rsidRPr="00F56D34">
                        <w:rPr>
                          <w:rFonts w:asciiTheme="minorHAnsi" w:hAnsiTheme="minorHAnsi"/>
                          <w:sz w:val="28"/>
                          <w:szCs w:val="28"/>
                        </w:rPr>
                        <w:t>Please follow links</w:t>
                      </w:r>
                      <w:r>
                        <w:rPr>
                          <w:rFonts w:asciiTheme="minorHAnsi" w:hAnsiTheme="minorHAnsi"/>
                          <w:sz w:val="28"/>
                          <w:szCs w:val="28"/>
                        </w:rPr>
                        <w:t xml:space="preserve"> below</w:t>
                      </w:r>
                      <w:r w:rsidRPr="00F56D34">
                        <w:rPr>
                          <w:rFonts w:asciiTheme="minorHAnsi" w:hAnsiTheme="minorHAnsi"/>
                          <w:sz w:val="28"/>
                          <w:szCs w:val="28"/>
                        </w:rPr>
                        <w:t xml:space="preserve"> to </w:t>
                      </w:r>
                      <w:r>
                        <w:rPr>
                          <w:rFonts w:asciiTheme="minorHAnsi" w:hAnsiTheme="minorHAnsi"/>
                          <w:sz w:val="28"/>
                          <w:szCs w:val="28"/>
                        </w:rPr>
                        <w:t xml:space="preserve">HMRC </w:t>
                      </w:r>
                      <w:proofErr w:type="gramStart"/>
                      <w:r w:rsidRPr="00F56D34">
                        <w:rPr>
                          <w:rFonts w:asciiTheme="minorHAnsi" w:hAnsiTheme="minorHAnsi"/>
                          <w:sz w:val="28"/>
                          <w:szCs w:val="28"/>
                        </w:rPr>
                        <w:t>guidance</w:t>
                      </w:r>
                      <w:r>
                        <w:rPr>
                          <w:rFonts w:asciiTheme="minorHAnsi" w:hAnsiTheme="minorHAnsi"/>
                          <w:sz w:val="28"/>
                          <w:szCs w:val="28"/>
                        </w:rPr>
                        <w:t xml:space="preserve"> and</w:t>
                      </w:r>
                      <w:r w:rsidRPr="00F56D34">
                        <w:rPr>
                          <w:rFonts w:asciiTheme="minorHAnsi" w:hAnsiTheme="minorHAnsi"/>
                          <w:sz w:val="28"/>
                          <w:szCs w:val="28"/>
                        </w:rPr>
                        <w:t xml:space="preserve"> definitions</w:t>
                      </w:r>
                      <w:proofErr w:type="gramEnd"/>
                      <w:r w:rsidRPr="00F56D34">
                        <w:rPr>
                          <w:rFonts w:asciiTheme="minorHAnsi" w:hAnsiTheme="minorHAnsi"/>
                          <w:sz w:val="28"/>
                          <w:szCs w:val="28"/>
                        </w:rPr>
                        <w:t xml:space="preserve"> and explanations of these conditions.</w:t>
                      </w:r>
                    </w:p>
                    <w:p w:rsidR="00F33CAE" w:rsidRPr="00F56D34" w:rsidRDefault="00F33CAE" w:rsidP="00C85018">
                      <w:pPr>
                        <w:pStyle w:val="Default"/>
                        <w:rPr>
                          <w:rFonts w:asciiTheme="minorHAnsi" w:hAnsiTheme="minorHAnsi"/>
                          <w:sz w:val="28"/>
                          <w:szCs w:val="28"/>
                        </w:rPr>
                      </w:pPr>
                    </w:p>
                    <w:p w:rsidR="00F33CAE" w:rsidRPr="00F56D34" w:rsidRDefault="00F75A5C" w:rsidP="00C85018">
                      <w:pPr>
                        <w:pStyle w:val="Default"/>
                        <w:rPr>
                          <w:rFonts w:asciiTheme="minorHAnsi" w:hAnsiTheme="minorHAnsi"/>
                          <w:sz w:val="28"/>
                          <w:szCs w:val="28"/>
                        </w:rPr>
                      </w:pPr>
                      <w:hyperlink r:id="rId45" w:history="1">
                        <w:r w:rsidR="00F33CAE" w:rsidRPr="00F56D34">
                          <w:rPr>
                            <w:rStyle w:val="Hyperlink"/>
                            <w:rFonts w:asciiTheme="minorHAnsi" w:hAnsiTheme="minorHAnsi"/>
                            <w:sz w:val="28"/>
                            <w:szCs w:val="28"/>
                          </w:rPr>
                          <w:t>https://www.gov.uk/hmrc-internal-manuals/employment-status-manual/esm9010</w:t>
                        </w:r>
                      </w:hyperlink>
                    </w:p>
                    <w:p w:rsidR="00F33CAE" w:rsidRPr="00F56D34" w:rsidRDefault="00F75A5C" w:rsidP="00C85018">
                      <w:pPr>
                        <w:pStyle w:val="Default"/>
                        <w:rPr>
                          <w:rFonts w:asciiTheme="minorHAnsi" w:hAnsiTheme="minorHAnsi"/>
                          <w:sz w:val="28"/>
                          <w:szCs w:val="28"/>
                        </w:rPr>
                      </w:pPr>
                      <w:hyperlink r:id="rId46" w:history="1">
                        <w:r w:rsidR="00F33CAE" w:rsidRPr="00F56D34">
                          <w:rPr>
                            <w:rStyle w:val="Hyperlink"/>
                            <w:rFonts w:asciiTheme="minorHAnsi" w:hAnsiTheme="minorHAnsi"/>
                            <w:sz w:val="28"/>
                            <w:szCs w:val="28"/>
                          </w:rPr>
                          <w:t>https://www.gov.uk/hmrc-internal-manuals/employment-status-manual/esm8045</w:t>
                        </w:r>
                      </w:hyperlink>
                    </w:p>
                    <w:p w:rsidR="00F33CAE" w:rsidRPr="00F56D34" w:rsidRDefault="00F33CAE" w:rsidP="00C85018">
                      <w:pPr>
                        <w:pStyle w:val="Default"/>
                        <w:rPr>
                          <w:rFonts w:asciiTheme="minorHAnsi" w:hAnsiTheme="minorHAnsi"/>
                          <w:sz w:val="28"/>
                          <w:szCs w:val="28"/>
                        </w:rPr>
                      </w:pPr>
                    </w:p>
                    <w:p w:rsidR="00F33CAE" w:rsidRPr="00F56D34" w:rsidRDefault="00F33CAE" w:rsidP="004C6CD5">
                      <w:pPr>
                        <w:pStyle w:val="Default"/>
                        <w:rPr>
                          <w:rFonts w:asciiTheme="minorHAnsi" w:hAnsiTheme="minorHAnsi"/>
                          <w:sz w:val="28"/>
                          <w:szCs w:val="28"/>
                        </w:rPr>
                      </w:pPr>
                      <w:r w:rsidRPr="00F56D34">
                        <w:rPr>
                          <w:rFonts w:asciiTheme="minorHAnsi" w:hAnsiTheme="minorHAnsi"/>
                          <w:sz w:val="28"/>
                          <w:szCs w:val="28"/>
                        </w:rPr>
                        <w:t xml:space="preserve">Where one of the conditions A-C above applies, please note that the University has assessed this contract using HMRC’s </w:t>
                      </w:r>
                      <w:r w:rsidR="00E5181F">
                        <w:rPr>
                          <w:rFonts w:asciiTheme="minorHAnsi" w:hAnsiTheme="minorHAnsi"/>
                          <w:sz w:val="28"/>
                          <w:szCs w:val="28"/>
                        </w:rPr>
                        <w:t xml:space="preserve">Check of </w:t>
                      </w:r>
                      <w:r w:rsidRPr="00F56D34">
                        <w:rPr>
                          <w:rFonts w:asciiTheme="minorHAnsi" w:hAnsiTheme="minorHAnsi"/>
                          <w:sz w:val="28"/>
                          <w:szCs w:val="28"/>
                        </w:rPr>
                        <w:t xml:space="preserve">Employment Status </w:t>
                      </w:r>
                      <w:r w:rsidR="00E5181F">
                        <w:rPr>
                          <w:rFonts w:asciiTheme="minorHAnsi" w:hAnsiTheme="minorHAnsi"/>
                          <w:sz w:val="28"/>
                          <w:szCs w:val="28"/>
                        </w:rPr>
                        <w:t xml:space="preserve">for Tax (CEST) </w:t>
                      </w:r>
                      <w:r w:rsidRPr="00F56D34">
                        <w:rPr>
                          <w:rFonts w:asciiTheme="minorHAnsi" w:hAnsiTheme="minorHAnsi"/>
                          <w:sz w:val="28"/>
                          <w:szCs w:val="28"/>
                        </w:rPr>
                        <w:t xml:space="preserve">tool </w:t>
                      </w:r>
                      <w:hyperlink r:id="rId47" w:history="1">
                        <w:r w:rsidRPr="00F56D34">
                          <w:rPr>
                            <w:rStyle w:val="Hyperlink"/>
                            <w:rFonts w:asciiTheme="minorHAnsi" w:hAnsiTheme="minorHAnsi"/>
                            <w:sz w:val="28"/>
                            <w:szCs w:val="28"/>
                          </w:rPr>
                          <w:t>https://www.gov.uk/guidance/check-employment-status-for-tax</w:t>
                        </w:r>
                      </w:hyperlink>
                      <w:r w:rsidRPr="00F56D34">
                        <w:rPr>
                          <w:rFonts w:asciiTheme="minorHAnsi" w:hAnsiTheme="minorHAnsi"/>
                          <w:sz w:val="28"/>
                          <w:szCs w:val="28"/>
                        </w:rPr>
                        <w:t xml:space="preserve"> and we have concluded that it is </w:t>
                      </w:r>
                      <w:r>
                        <w:rPr>
                          <w:rFonts w:asciiTheme="minorHAnsi" w:hAnsiTheme="minorHAnsi"/>
                          <w:sz w:val="28"/>
                          <w:szCs w:val="28"/>
                        </w:rPr>
                        <w:t xml:space="preserve">inside the intermediaries </w:t>
                      </w:r>
                      <w:r w:rsidRPr="00F56D34">
                        <w:rPr>
                          <w:rFonts w:asciiTheme="minorHAnsi" w:hAnsiTheme="minorHAnsi"/>
                          <w:sz w:val="28"/>
                          <w:szCs w:val="28"/>
                        </w:rPr>
                        <w:t>(IR35) legislation.</w:t>
                      </w:r>
                    </w:p>
                    <w:p w:rsidR="00F33CAE" w:rsidRDefault="00F33CAE" w:rsidP="00C85018">
                      <w:pPr>
                        <w:pStyle w:val="Default"/>
                        <w:rPr>
                          <w:rFonts w:asciiTheme="minorHAnsi" w:hAnsiTheme="minorHAnsi"/>
                          <w:sz w:val="28"/>
                          <w:szCs w:val="28"/>
                          <w:lang w:val="en"/>
                        </w:rPr>
                      </w:pPr>
                    </w:p>
                    <w:p w:rsidR="00F33CAE" w:rsidRPr="00F56D34" w:rsidRDefault="00F33CAE" w:rsidP="00C85018">
                      <w:pPr>
                        <w:pStyle w:val="Default"/>
                        <w:rPr>
                          <w:rFonts w:asciiTheme="minorHAnsi" w:hAnsiTheme="minorHAnsi"/>
                          <w:sz w:val="28"/>
                          <w:szCs w:val="28"/>
                        </w:rPr>
                      </w:pPr>
                      <w:r w:rsidRPr="00F56D34">
                        <w:rPr>
                          <w:rFonts w:asciiTheme="minorHAnsi" w:hAnsiTheme="minorHAnsi"/>
                          <w:sz w:val="28"/>
                          <w:szCs w:val="28"/>
                        </w:rPr>
                        <w:t xml:space="preserve">For further information, please see HMRC guidance </w:t>
                      </w:r>
                      <w:proofErr w:type="gramStart"/>
                      <w:r w:rsidRPr="00F56D34">
                        <w:rPr>
                          <w:rFonts w:asciiTheme="minorHAnsi" w:hAnsiTheme="minorHAnsi"/>
                          <w:sz w:val="28"/>
                          <w:szCs w:val="28"/>
                        </w:rPr>
                        <w:t>at:</w:t>
                      </w:r>
                      <w:proofErr w:type="gramEnd"/>
                      <w:r w:rsidRPr="00F56D34">
                        <w:rPr>
                          <w:rFonts w:asciiTheme="minorHAnsi" w:hAnsiTheme="minorHAnsi"/>
                          <w:sz w:val="28"/>
                          <w:szCs w:val="28"/>
                        </w:rPr>
                        <w:t xml:space="preserve"> </w:t>
                      </w:r>
                      <w:hyperlink r:id="rId48" w:history="1">
                        <w:r w:rsidRPr="00F56D34">
                          <w:rPr>
                            <w:rStyle w:val="Hyperlink"/>
                            <w:rFonts w:asciiTheme="minorHAnsi" w:hAnsiTheme="minorHAnsi"/>
                            <w:sz w:val="28"/>
                            <w:szCs w:val="28"/>
                          </w:rPr>
                          <w:t>https://www.gov.uk/guidance/off-payroll-working-in-the-public-sector-reform-of-intermediaries-legislation</w:t>
                        </w:r>
                      </w:hyperlink>
                      <w:r w:rsidRPr="00F56D34">
                        <w:rPr>
                          <w:rFonts w:asciiTheme="minorHAnsi" w:hAnsiTheme="minorHAnsi"/>
                          <w:sz w:val="28"/>
                          <w:szCs w:val="28"/>
                        </w:rPr>
                        <w:t xml:space="preserve"> </w:t>
                      </w:r>
                    </w:p>
                    <w:p w:rsidR="00F33CAE" w:rsidRPr="00F56D34" w:rsidRDefault="00F33CAE">
                      <w:pPr>
                        <w:rPr>
                          <w:rFonts w:asciiTheme="minorHAnsi" w:hAnsiTheme="minorHAnsi"/>
                          <w:sz w:val="28"/>
                          <w:szCs w:val="28"/>
                        </w:rPr>
                      </w:pPr>
                    </w:p>
                  </w:txbxContent>
                </v:textbox>
                <w10:wrap type="square" anchorx="margin"/>
              </v:shape>
            </w:pict>
          </mc:Fallback>
        </mc:AlternateContent>
      </w:r>
    </w:p>
    <w:p w:rsidR="008D3361" w:rsidRPr="008D3361" w:rsidRDefault="008D3361" w:rsidP="008D3361">
      <w:pPr>
        <w:tabs>
          <w:tab w:val="clear" w:pos="720"/>
          <w:tab w:val="clear" w:pos="1440"/>
          <w:tab w:val="clear" w:pos="2160"/>
          <w:tab w:val="clear" w:pos="2880"/>
          <w:tab w:val="clear" w:pos="9907"/>
        </w:tabs>
        <w:rPr>
          <w:rFonts w:cs="Arial"/>
        </w:rPr>
      </w:pPr>
      <w:r>
        <w:rPr>
          <w:rFonts w:cs="Arial"/>
        </w:rPr>
        <w:br w:type="page"/>
      </w:r>
    </w:p>
    <w:p w:rsidR="008D3361" w:rsidRDefault="008D3361" w:rsidP="008D3361">
      <w:pPr>
        <w:tabs>
          <w:tab w:val="clear" w:pos="720"/>
          <w:tab w:val="clear" w:pos="1440"/>
          <w:tab w:val="clear" w:pos="2160"/>
          <w:tab w:val="clear" w:pos="2880"/>
          <w:tab w:val="clear" w:pos="9907"/>
        </w:tabs>
        <w:rPr>
          <w:rFonts w:cs="Arial"/>
          <w:b/>
          <w:snapToGrid w:val="0"/>
          <w:u w:val="single"/>
          <w:lang w:eastAsia="en-US"/>
        </w:rPr>
      </w:pPr>
      <w:r>
        <w:rPr>
          <w:noProof/>
        </w:rPr>
        <w:lastRenderedPageBreak/>
        <w:drawing>
          <wp:inline distT="0" distB="0" distL="0" distR="0" wp14:anchorId="16D82557" wp14:editId="167E6269">
            <wp:extent cx="3905250" cy="626852"/>
            <wp:effectExtent l="0" t="0" r="0" b="1905"/>
            <wp:docPr id="3" name="Picture 3"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0347" cy="667799"/>
                    </a:xfrm>
                    <a:prstGeom prst="rect">
                      <a:avLst/>
                    </a:prstGeom>
                    <a:noFill/>
                    <a:ln>
                      <a:noFill/>
                    </a:ln>
                  </pic:spPr>
                </pic:pic>
              </a:graphicData>
            </a:graphic>
          </wp:inline>
        </w:drawing>
      </w:r>
    </w:p>
    <w:p w:rsidR="0055260D" w:rsidRPr="0055260D" w:rsidRDefault="0055260D" w:rsidP="008D3361">
      <w:pPr>
        <w:tabs>
          <w:tab w:val="clear" w:pos="720"/>
          <w:tab w:val="clear" w:pos="1440"/>
          <w:tab w:val="clear" w:pos="2160"/>
          <w:tab w:val="clear" w:pos="2880"/>
          <w:tab w:val="clear" w:pos="9907"/>
        </w:tabs>
        <w:rPr>
          <w:rFonts w:cs="Arial"/>
          <w:b/>
          <w:snapToGrid w:val="0"/>
          <w:u w:val="single"/>
          <w:lang w:eastAsia="en-US"/>
        </w:rPr>
      </w:pPr>
    </w:p>
    <w:p w:rsidR="008D3361" w:rsidRPr="00030896" w:rsidRDefault="007E7EDD" w:rsidP="008D3361">
      <w:pPr>
        <w:tabs>
          <w:tab w:val="clear" w:pos="720"/>
          <w:tab w:val="clear" w:pos="1440"/>
          <w:tab w:val="clear" w:pos="2160"/>
          <w:tab w:val="clear" w:pos="2880"/>
          <w:tab w:val="clear" w:pos="9907"/>
        </w:tabs>
        <w:rPr>
          <w:rFonts w:cs="Arial"/>
          <w:b/>
          <w:snapToGrid w:val="0"/>
          <w:sz w:val="32"/>
          <w:szCs w:val="32"/>
          <w:u w:val="single"/>
          <w:lang w:eastAsia="en-US"/>
        </w:rPr>
      </w:pPr>
      <w:bookmarkStart w:id="3" w:name="quotes"/>
      <w:r>
        <w:rPr>
          <w:rFonts w:cs="Arial"/>
          <w:b/>
          <w:snapToGrid w:val="0"/>
          <w:sz w:val="32"/>
          <w:szCs w:val="32"/>
          <w:u w:val="single"/>
          <w:lang w:eastAsia="en-US"/>
        </w:rPr>
        <w:t xml:space="preserve">IR35 Services: </w:t>
      </w:r>
      <w:r w:rsidR="008D3361">
        <w:rPr>
          <w:rFonts w:cs="Arial"/>
          <w:b/>
          <w:snapToGrid w:val="0"/>
          <w:sz w:val="32"/>
          <w:szCs w:val="32"/>
          <w:u w:val="single"/>
          <w:lang w:eastAsia="en-US"/>
        </w:rPr>
        <w:t xml:space="preserve">“3 Quotes” </w:t>
      </w:r>
      <w:r w:rsidR="008D3361" w:rsidRPr="00030896">
        <w:rPr>
          <w:rFonts w:cs="Arial"/>
          <w:b/>
          <w:snapToGrid w:val="0"/>
          <w:sz w:val="32"/>
          <w:szCs w:val="32"/>
          <w:u w:val="single"/>
          <w:lang w:eastAsia="en-US"/>
        </w:rPr>
        <w:t xml:space="preserve">Below £50,000 Purchasing Template </w:t>
      </w:r>
    </w:p>
    <w:bookmarkEnd w:id="3"/>
    <w:p w:rsidR="008D3361" w:rsidRPr="00030896" w:rsidRDefault="008D3361" w:rsidP="008D3361">
      <w:pPr>
        <w:tabs>
          <w:tab w:val="clear" w:pos="720"/>
          <w:tab w:val="clear" w:pos="1440"/>
          <w:tab w:val="clear" w:pos="2160"/>
          <w:tab w:val="clear" w:pos="2880"/>
          <w:tab w:val="clear" w:pos="9907"/>
        </w:tabs>
        <w:rPr>
          <w:rFonts w:cs="Arial"/>
          <w:b/>
          <w:snapToGrid w:val="0"/>
          <w:sz w:val="20"/>
          <w:szCs w:val="20"/>
          <w:u w:val="single"/>
          <w:lang w:eastAsia="en-US"/>
        </w:rPr>
      </w:pPr>
    </w:p>
    <w:p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This form is a recommended template to help University staff to record their reasoning fo</w:t>
      </w:r>
      <w:r w:rsidR="00C827F1">
        <w:rPr>
          <w:rFonts w:cs="Arial"/>
          <w:snapToGrid w:val="0"/>
          <w:sz w:val="20"/>
          <w:szCs w:val="21"/>
          <w:lang w:eastAsia="en-US"/>
        </w:rPr>
        <w:t xml:space="preserve">r choosing a particular </w:t>
      </w:r>
      <w:r w:rsidR="00EF1FF0">
        <w:rPr>
          <w:rFonts w:cs="Arial"/>
          <w:snapToGrid w:val="0"/>
          <w:sz w:val="20"/>
          <w:szCs w:val="21"/>
          <w:lang w:eastAsia="en-US"/>
        </w:rPr>
        <w:t xml:space="preserve">personal </w:t>
      </w:r>
      <w:r w:rsidR="00C827F1">
        <w:rPr>
          <w:rFonts w:cs="Arial"/>
          <w:snapToGrid w:val="0"/>
          <w:sz w:val="20"/>
          <w:szCs w:val="21"/>
          <w:lang w:eastAsia="en-US"/>
        </w:rPr>
        <w:t xml:space="preserve">service supplier where IR35 </w:t>
      </w:r>
      <w:r w:rsidR="008D422F">
        <w:rPr>
          <w:rFonts w:cs="Arial"/>
          <w:snapToGrid w:val="0"/>
          <w:sz w:val="20"/>
          <w:szCs w:val="21"/>
          <w:lang w:eastAsia="en-US"/>
        </w:rPr>
        <w:t xml:space="preserve">“off payroll” tax </w:t>
      </w:r>
      <w:r w:rsidR="00C827F1">
        <w:rPr>
          <w:rFonts w:cs="Arial"/>
          <w:snapToGrid w:val="0"/>
          <w:sz w:val="20"/>
          <w:szCs w:val="21"/>
          <w:lang w:eastAsia="en-US"/>
        </w:rPr>
        <w:t>rules are likely to apply</w:t>
      </w:r>
      <w:r w:rsidRPr="000F3367">
        <w:rPr>
          <w:rFonts w:cs="Arial"/>
          <w:snapToGrid w:val="0"/>
          <w:sz w:val="20"/>
          <w:szCs w:val="21"/>
          <w:lang w:eastAsia="en-US"/>
        </w:rPr>
        <w:t xml:space="preserve">. </w:t>
      </w:r>
    </w:p>
    <w:p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p>
    <w:p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Please note that you should contact the Procurement team </w:t>
      </w:r>
      <w:hyperlink r:id="rId50" w:history="1">
        <w:r w:rsidRPr="000F3367">
          <w:rPr>
            <w:rFonts w:cs="Arial"/>
            <w:snapToGrid w:val="0"/>
            <w:color w:val="0000FF"/>
            <w:sz w:val="20"/>
            <w:szCs w:val="21"/>
            <w:u w:val="single"/>
            <w:lang w:eastAsia="en-US"/>
          </w:rPr>
          <w:t>http://www.ed.ac.uk/procurement/about/contact-us</w:t>
        </w:r>
      </w:hyperlink>
      <w:r w:rsidRPr="000F3367">
        <w:rPr>
          <w:rFonts w:cs="Arial"/>
          <w:snapToGrid w:val="0"/>
          <w:sz w:val="20"/>
          <w:szCs w:val="21"/>
          <w:lang w:eastAsia="en-US"/>
        </w:rPr>
        <w:t xml:space="preserve"> if any of the following apply: </w:t>
      </w:r>
    </w:p>
    <w:p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If you any have queries</w:t>
      </w: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For goods: If you anticipate spending more than £50,000 in the next 12 months (legal requirement)</w:t>
      </w: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For services: If you anticipate spending more than £50,000 in the next four years (legal requirement)</w:t>
      </w: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If this is an international purchase (for verification that your shipment terms are appropriate)</w:t>
      </w: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If funding for the purchase has external funding auditing requirements </w:t>
      </w:r>
    </w:p>
    <w:p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If your department offers locally-based procurement support (see </w:t>
      </w:r>
      <w:hyperlink r:id="rId51" w:history="1">
        <w:r w:rsidRPr="000F3367">
          <w:rPr>
            <w:rFonts w:cs="Arial"/>
            <w:snapToGrid w:val="0"/>
            <w:color w:val="0000FF"/>
            <w:sz w:val="20"/>
            <w:szCs w:val="21"/>
            <w:u w:val="single"/>
            <w:lang w:eastAsia="en-US"/>
          </w:rPr>
          <w:t>contacts list</w:t>
        </w:r>
      </w:hyperlink>
      <w:r w:rsidRPr="000F3367">
        <w:rPr>
          <w:rFonts w:cs="Arial"/>
          <w:snapToGrid w:val="0"/>
          <w:sz w:val="20"/>
          <w:szCs w:val="21"/>
          <w:lang w:eastAsia="en-US"/>
        </w:rPr>
        <w:t>), please check with your relevant contact before proceeding</w:t>
      </w:r>
    </w:p>
    <w:p w:rsidR="007E7EDD" w:rsidRDefault="007E7EDD" w:rsidP="007E7EDD">
      <w:pPr>
        <w:tabs>
          <w:tab w:val="clear" w:pos="720"/>
          <w:tab w:val="clear" w:pos="1440"/>
          <w:tab w:val="clear" w:pos="2160"/>
          <w:tab w:val="clear" w:pos="2880"/>
          <w:tab w:val="clear" w:pos="9907"/>
        </w:tabs>
        <w:rPr>
          <w:rFonts w:cs="Arial"/>
          <w:snapToGrid w:val="0"/>
          <w:sz w:val="20"/>
          <w:szCs w:val="21"/>
          <w:lang w:eastAsia="en-US"/>
        </w:rPr>
      </w:pPr>
    </w:p>
    <w:p w:rsidR="000F3367" w:rsidRPr="000F3367" w:rsidRDefault="00EF1FF0" w:rsidP="008622CA">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snapToGrid w:val="0"/>
          <w:sz w:val="20"/>
          <w:szCs w:val="21"/>
          <w:lang w:eastAsia="en-US"/>
        </w:rPr>
      </w:pPr>
      <w:r>
        <w:rPr>
          <w:rFonts w:cs="Arial"/>
          <w:snapToGrid w:val="0"/>
          <w:sz w:val="20"/>
          <w:szCs w:val="21"/>
          <w:lang w:eastAsia="en-US"/>
        </w:rPr>
        <w:t>To determine if IR35 is likely to apply and b</w:t>
      </w:r>
      <w:r w:rsidR="00C827F1">
        <w:rPr>
          <w:rFonts w:cs="Arial"/>
          <w:snapToGrid w:val="0"/>
          <w:sz w:val="20"/>
          <w:szCs w:val="21"/>
          <w:lang w:eastAsia="en-US"/>
        </w:rPr>
        <w:t xml:space="preserve">efore </w:t>
      </w:r>
      <w:r w:rsidR="00B70FCB">
        <w:rPr>
          <w:rFonts w:cs="Arial"/>
          <w:snapToGrid w:val="0"/>
          <w:sz w:val="20"/>
          <w:szCs w:val="21"/>
          <w:lang w:eastAsia="en-US"/>
        </w:rPr>
        <w:t xml:space="preserve">requesting </w:t>
      </w:r>
      <w:r w:rsidR="00C827F1">
        <w:rPr>
          <w:rFonts w:cs="Arial"/>
          <w:snapToGrid w:val="0"/>
          <w:sz w:val="20"/>
          <w:szCs w:val="21"/>
          <w:lang w:eastAsia="en-US"/>
        </w:rPr>
        <w:t>quotes</w:t>
      </w:r>
      <w:r w:rsidR="007E7EDD">
        <w:rPr>
          <w:rFonts w:cs="Arial"/>
          <w:snapToGrid w:val="0"/>
          <w:sz w:val="20"/>
          <w:szCs w:val="21"/>
          <w:lang w:eastAsia="en-US"/>
        </w:rPr>
        <w:t xml:space="preserve">: </w:t>
      </w:r>
      <w:r w:rsidR="000F3367">
        <w:rPr>
          <w:rFonts w:cs="Arial"/>
          <w:snapToGrid w:val="0"/>
          <w:sz w:val="20"/>
          <w:szCs w:val="21"/>
          <w:lang w:eastAsia="en-US"/>
        </w:rPr>
        <w:t xml:space="preserve">complete </w:t>
      </w:r>
      <w:hyperlink r:id="rId52" w:history="1">
        <w:r w:rsidR="000F3367" w:rsidRPr="000F3367">
          <w:rPr>
            <w:rStyle w:val="Hyperlink"/>
            <w:rFonts w:cs="Arial"/>
            <w:snapToGrid w:val="0"/>
            <w:sz w:val="20"/>
            <w:szCs w:val="21"/>
            <w:lang w:eastAsia="en-US"/>
          </w:rPr>
          <w:t>employee status questionnair</w:t>
        </w:r>
        <w:r w:rsidR="000F3367">
          <w:rPr>
            <w:rStyle w:val="Hyperlink"/>
            <w:rFonts w:cs="Arial"/>
            <w:snapToGrid w:val="0"/>
            <w:sz w:val="20"/>
            <w:szCs w:val="21"/>
            <w:lang w:eastAsia="en-US"/>
          </w:rPr>
          <w:t>e-future engagements</w:t>
        </w:r>
      </w:hyperlink>
      <w:r w:rsidR="000F3367">
        <w:rPr>
          <w:rFonts w:cs="Arial"/>
          <w:snapToGrid w:val="0"/>
          <w:sz w:val="20"/>
          <w:szCs w:val="21"/>
          <w:lang w:eastAsia="en-US"/>
        </w:rPr>
        <w:t xml:space="preserve"> form </w:t>
      </w:r>
      <w:r w:rsidR="00C827F1">
        <w:rPr>
          <w:rFonts w:cs="Arial"/>
          <w:snapToGrid w:val="0"/>
          <w:sz w:val="20"/>
          <w:szCs w:val="21"/>
          <w:lang w:eastAsia="en-US"/>
        </w:rPr>
        <w:t>for your requirement</w:t>
      </w:r>
      <w:r w:rsidR="000F3367">
        <w:rPr>
          <w:rFonts w:cs="Arial"/>
          <w:snapToGrid w:val="0"/>
          <w:sz w:val="20"/>
          <w:szCs w:val="21"/>
          <w:lang w:eastAsia="en-US"/>
        </w:rPr>
        <w:t xml:space="preserve"> and submit to th</w:t>
      </w:r>
      <w:r w:rsidR="007E7EDD">
        <w:rPr>
          <w:rFonts w:cs="Arial"/>
          <w:snapToGrid w:val="0"/>
          <w:sz w:val="20"/>
          <w:szCs w:val="21"/>
          <w:lang w:eastAsia="en-US"/>
        </w:rPr>
        <w:t>e</w:t>
      </w:r>
      <w:r w:rsidR="000F3367">
        <w:rPr>
          <w:rFonts w:cs="Arial"/>
          <w:snapToGrid w:val="0"/>
          <w:sz w:val="20"/>
          <w:szCs w:val="21"/>
          <w:lang w:eastAsia="en-US"/>
        </w:rPr>
        <w:t xml:space="preserve"> </w:t>
      </w:r>
      <w:hyperlink r:id="rId53" w:history="1">
        <w:r w:rsidR="000F3367" w:rsidRPr="000F3367">
          <w:rPr>
            <w:rStyle w:val="Hyperlink"/>
            <w:rFonts w:cs="Arial"/>
            <w:snapToGrid w:val="0"/>
            <w:sz w:val="20"/>
            <w:szCs w:val="21"/>
            <w:lang w:eastAsia="en-US"/>
          </w:rPr>
          <w:t>Payroll Office</w:t>
        </w:r>
      </w:hyperlink>
      <w:r w:rsidR="007E7EDD">
        <w:rPr>
          <w:rFonts w:cs="Arial"/>
          <w:snapToGrid w:val="0"/>
          <w:sz w:val="20"/>
          <w:szCs w:val="21"/>
          <w:lang w:eastAsia="en-US"/>
        </w:rPr>
        <w:t xml:space="preserve"> </w:t>
      </w:r>
      <w:r w:rsidR="004D110B" w:rsidRPr="004D110B">
        <w:rPr>
          <w:rFonts w:cs="Arial"/>
          <w:snapToGrid w:val="0"/>
          <w:sz w:val="20"/>
          <w:szCs w:val="21"/>
          <w:lang w:eastAsia="en-US"/>
        </w:rPr>
        <w:t xml:space="preserve">[to: </w:t>
      </w:r>
      <w:hyperlink r:id="rId54" w:history="1">
        <w:r w:rsidR="004D110B" w:rsidRPr="004D110B">
          <w:rPr>
            <w:rStyle w:val="Hyperlink"/>
            <w:rFonts w:cs="Arial"/>
            <w:snapToGrid w:val="0"/>
            <w:sz w:val="20"/>
            <w:szCs w:val="21"/>
            <w:lang w:eastAsia="en-US"/>
          </w:rPr>
          <w:t>finpay@ed.ac.uk</w:t>
        </w:r>
      </w:hyperlink>
      <w:r w:rsidR="004D110B" w:rsidRPr="004D110B">
        <w:rPr>
          <w:rFonts w:cs="Arial"/>
          <w:snapToGrid w:val="0"/>
          <w:sz w:val="20"/>
          <w:szCs w:val="21"/>
          <w:lang w:eastAsia="en-US"/>
        </w:rPr>
        <w:t>]</w:t>
      </w:r>
      <w:r w:rsidR="00E47A0D">
        <w:rPr>
          <w:rFonts w:cs="Arial"/>
          <w:snapToGrid w:val="0"/>
          <w:sz w:val="20"/>
          <w:szCs w:val="21"/>
          <w:lang w:eastAsia="en-US"/>
        </w:rPr>
        <w:t xml:space="preserve"> </w:t>
      </w:r>
      <w:r w:rsidR="007E7EDD">
        <w:rPr>
          <w:rFonts w:cs="Arial"/>
          <w:snapToGrid w:val="0"/>
          <w:sz w:val="20"/>
          <w:szCs w:val="21"/>
          <w:lang w:eastAsia="en-US"/>
        </w:rPr>
        <w:t>for official tax status check.</w:t>
      </w:r>
      <w:r w:rsidR="008622CA">
        <w:rPr>
          <w:rFonts w:cs="Arial"/>
          <w:snapToGrid w:val="0"/>
          <w:sz w:val="20"/>
          <w:szCs w:val="21"/>
          <w:lang w:eastAsia="en-US"/>
        </w:rPr>
        <w:t xml:space="preserve"> See </w:t>
      </w:r>
      <w:hyperlink r:id="rId55" w:history="1">
        <w:r w:rsidR="008622CA" w:rsidRPr="00BC3B03">
          <w:rPr>
            <w:rStyle w:val="Hyperlink"/>
            <w:rFonts w:cs="Arial"/>
            <w:snapToGrid w:val="0"/>
            <w:sz w:val="20"/>
            <w:szCs w:val="21"/>
            <w:lang w:eastAsia="en-US"/>
          </w:rPr>
          <w:t>Procurement Office website</w:t>
        </w:r>
      </w:hyperlink>
      <w:r w:rsidR="008622CA">
        <w:rPr>
          <w:rFonts w:cs="Arial"/>
          <w:snapToGrid w:val="0"/>
          <w:sz w:val="20"/>
          <w:szCs w:val="21"/>
          <w:lang w:eastAsia="en-US"/>
        </w:rPr>
        <w:t xml:space="preserve"> for more info.</w:t>
      </w:r>
    </w:p>
    <w:p w:rsidR="008D3361" w:rsidRPr="00030896" w:rsidRDefault="008D3361" w:rsidP="008D3361">
      <w:pPr>
        <w:tabs>
          <w:tab w:val="clear" w:pos="720"/>
          <w:tab w:val="clear" w:pos="1440"/>
          <w:tab w:val="clear" w:pos="2160"/>
          <w:tab w:val="clear" w:pos="2880"/>
          <w:tab w:val="clear" w:pos="9907"/>
        </w:tabs>
        <w:rPr>
          <w:rFonts w:cs="Arial"/>
          <w:b/>
          <w:snapToGrid w:val="0"/>
          <w:sz w:val="21"/>
          <w:szCs w:val="21"/>
          <w:u w:val="single"/>
          <w:lang w:eastAsia="en-US"/>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242"/>
        <w:gridCol w:w="2442"/>
        <w:gridCol w:w="39"/>
        <w:gridCol w:w="2162"/>
        <w:gridCol w:w="64"/>
        <w:gridCol w:w="178"/>
        <w:gridCol w:w="2915"/>
      </w:tblGrid>
      <w:tr w:rsidR="008D3361" w:rsidRPr="00030896" w:rsidTr="007E7EDD">
        <w:trPr>
          <w:trHeight w:val="121"/>
        </w:trPr>
        <w:tc>
          <w:tcPr>
            <w:tcW w:w="1997" w:type="dxa"/>
            <w:tcBorders>
              <w:top w:val="nil"/>
              <w:left w:val="nil"/>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Description of requirement:</w:t>
            </w:r>
          </w:p>
        </w:tc>
        <w:tc>
          <w:tcPr>
            <w:tcW w:w="8042" w:type="dxa"/>
            <w:gridSpan w:val="7"/>
            <w:tcBorders>
              <w:left w:val="single" w:sz="4" w:space="0" w:color="auto"/>
              <w:bottom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 w:val="left" w:pos="2108"/>
              </w:tabs>
              <w:rPr>
                <w:rFonts w:cs="Arial"/>
                <w:snapToGrid w:val="0"/>
                <w:sz w:val="18"/>
                <w:szCs w:val="18"/>
                <w:lang w:eastAsia="en-US"/>
              </w:rPr>
            </w:pPr>
            <w:r w:rsidRPr="007E7EDD">
              <w:rPr>
                <w:rFonts w:cs="Arial"/>
                <w:snapToGrid w:val="0"/>
                <w:sz w:val="18"/>
                <w:szCs w:val="18"/>
                <w:lang w:eastAsia="en-US"/>
              </w:rPr>
              <w:fldChar w:fldCharType="begin">
                <w:ffData>
                  <w:name w:val="Text23"/>
                  <w:enabled/>
                  <w:calcOnExit w:val="0"/>
                  <w:textInput/>
                </w:ffData>
              </w:fldChar>
            </w:r>
            <w:bookmarkStart w:id="4" w:name="Text23"/>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bookmarkEnd w:id="4"/>
            <w:r w:rsidRPr="007E7EDD">
              <w:rPr>
                <w:rFonts w:cs="Arial"/>
                <w:snapToGrid w:val="0"/>
                <w:sz w:val="18"/>
                <w:szCs w:val="18"/>
                <w:lang w:eastAsia="en-US"/>
              </w:rPr>
              <w:tab/>
            </w:r>
          </w:p>
        </w:tc>
      </w:tr>
      <w:tr w:rsidR="008D3361" w:rsidRPr="001F1170" w:rsidTr="007E7EDD">
        <w:trPr>
          <w:gridAfter w:val="1"/>
          <w:wAfter w:w="2915" w:type="dxa"/>
          <w:trHeight w:val="121"/>
        </w:trPr>
        <w:tc>
          <w:tcPr>
            <w:tcW w:w="1997" w:type="dxa"/>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18"/>
                <w:lang w:eastAsia="en-US"/>
              </w:rPr>
            </w:pPr>
          </w:p>
        </w:tc>
        <w:tc>
          <w:tcPr>
            <w:tcW w:w="242" w:type="dxa"/>
            <w:tcBorders>
              <w:top w:val="single" w:sz="4" w:space="0" w:color="auto"/>
              <w:left w:val="nil"/>
              <w:bottom w:val="single" w:sz="4" w:space="0" w:color="auto"/>
              <w:right w:val="nil"/>
            </w:tcBorders>
            <w:shd w:val="clear" w:color="auto" w:fill="auto"/>
          </w:tcPr>
          <w:p w:rsidR="008D3361" w:rsidRPr="007E7EDD"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18"/>
                <w:lang w:eastAsia="en-US"/>
              </w:rPr>
            </w:pPr>
          </w:p>
        </w:tc>
        <w:tc>
          <w:tcPr>
            <w:tcW w:w="2481" w:type="dxa"/>
            <w:gridSpan w:val="2"/>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18"/>
                <w:lang w:eastAsia="en-US"/>
              </w:rPr>
            </w:pPr>
          </w:p>
        </w:tc>
        <w:tc>
          <w:tcPr>
            <w:tcW w:w="2162" w:type="dxa"/>
            <w:tcBorders>
              <w:top w:val="single" w:sz="4" w:space="0" w:color="auto"/>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18"/>
                <w:lang w:eastAsia="en-US"/>
              </w:rPr>
            </w:pPr>
          </w:p>
        </w:tc>
        <w:tc>
          <w:tcPr>
            <w:tcW w:w="242" w:type="dxa"/>
            <w:gridSpan w:val="2"/>
            <w:tcBorders>
              <w:top w:val="single" w:sz="4" w:space="0" w:color="auto"/>
              <w:left w:val="nil"/>
              <w:bottom w:val="single" w:sz="4" w:space="0" w:color="auto"/>
              <w:right w:val="nil"/>
            </w:tcBorders>
            <w:shd w:val="clear" w:color="auto" w:fill="auto"/>
          </w:tcPr>
          <w:p w:rsidR="008D3361" w:rsidRPr="007E7EDD"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18"/>
                <w:lang w:eastAsia="en-US"/>
              </w:rPr>
            </w:pPr>
          </w:p>
        </w:tc>
      </w:tr>
      <w:tr w:rsidR="008D3361" w:rsidRPr="001F1170" w:rsidTr="007E7EDD">
        <w:trPr>
          <w:trHeight w:val="121"/>
        </w:trPr>
        <w:tc>
          <w:tcPr>
            <w:tcW w:w="1997" w:type="dxa"/>
            <w:tcBorders>
              <w:top w:val="nil"/>
              <w:left w:val="nil"/>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Your name:</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fldChar w:fldCharType="begin">
                <w:ffData>
                  <w:name w:val="Text3"/>
                  <w:enabled/>
                  <w:calcOnExit w:val="0"/>
                  <w:textInput/>
                </w:ffData>
              </w:fldChar>
            </w:r>
            <w:bookmarkStart w:id="5" w:name="Text3"/>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bookmarkEnd w:id="5"/>
          </w:p>
        </w:tc>
        <w:tc>
          <w:tcPr>
            <w:tcW w:w="2201" w:type="dxa"/>
            <w:gridSpan w:val="2"/>
            <w:tcBorders>
              <w:top w:val="nil"/>
              <w:left w:val="single" w:sz="4" w:space="0" w:color="auto"/>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 xml:space="preserve"> Budget Code/Grant Number*:</w:t>
            </w:r>
          </w:p>
        </w:tc>
        <w:tc>
          <w:tcPr>
            <w:tcW w:w="3157" w:type="dxa"/>
            <w:gridSpan w:val="3"/>
            <w:tcBorders>
              <w:top w:val="single" w:sz="4" w:space="0" w:color="auto"/>
              <w:left w:val="single" w:sz="4" w:space="0" w:color="auto"/>
              <w:bottom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fldChar w:fldCharType="begin">
                <w:ffData>
                  <w:name w:val="Text6"/>
                  <w:enabled/>
                  <w:calcOnExit w:val="0"/>
                  <w:textInput/>
                </w:ffData>
              </w:fldChar>
            </w:r>
            <w:bookmarkStart w:id="6" w:name="Text6"/>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bookmarkEnd w:id="6"/>
          </w:p>
        </w:tc>
      </w:tr>
      <w:tr w:rsidR="008D3361" w:rsidRPr="001F1170" w:rsidTr="007E7EDD">
        <w:trPr>
          <w:trHeight w:val="121"/>
        </w:trPr>
        <w:tc>
          <w:tcPr>
            <w:tcW w:w="1997" w:type="dxa"/>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c>
          <w:tcPr>
            <w:tcW w:w="2684" w:type="dxa"/>
            <w:gridSpan w:val="2"/>
            <w:tcBorders>
              <w:top w:val="single" w:sz="4" w:space="0" w:color="auto"/>
              <w:left w:val="nil"/>
              <w:bottom w:val="single" w:sz="4" w:space="0" w:color="auto"/>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c>
          <w:tcPr>
            <w:tcW w:w="2201" w:type="dxa"/>
            <w:gridSpan w:val="2"/>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 xml:space="preserve"> *Delete as appropriate*</w:t>
            </w:r>
          </w:p>
        </w:tc>
        <w:tc>
          <w:tcPr>
            <w:tcW w:w="3157" w:type="dxa"/>
            <w:gridSpan w:val="3"/>
            <w:tcBorders>
              <w:top w:val="nil"/>
              <w:left w:val="nil"/>
              <w:bottom w:val="single" w:sz="4" w:space="0" w:color="auto"/>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r>
      <w:tr w:rsidR="008D3361" w:rsidRPr="001F1170" w:rsidTr="007E7EDD">
        <w:trPr>
          <w:trHeight w:val="229"/>
        </w:trPr>
        <w:tc>
          <w:tcPr>
            <w:tcW w:w="1997" w:type="dxa"/>
            <w:tcBorders>
              <w:top w:val="nil"/>
              <w:left w:val="nil"/>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Budget holder name:</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fldChar w:fldCharType="begin">
                <w:ffData>
                  <w:name w:val="Text3"/>
                  <w:enabled/>
                  <w:calcOnExit w:val="0"/>
                  <w:textInput/>
                </w:ffData>
              </w:fldChar>
            </w:r>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p>
        </w:tc>
        <w:tc>
          <w:tcPr>
            <w:tcW w:w="2201" w:type="dxa"/>
            <w:gridSpan w:val="2"/>
            <w:tcBorders>
              <w:top w:val="nil"/>
              <w:left w:val="single" w:sz="4" w:space="0" w:color="auto"/>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 xml:space="preserve">  Procurement Reference:</w:t>
            </w:r>
          </w:p>
        </w:tc>
        <w:tc>
          <w:tcPr>
            <w:tcW w:w="3157" w:type="dxa"/>
            <w:gridSpan w:val="3"/>
            <w:tcBorders>
              <w:top w:val="single" w:sz="4" w:space="0" w:color="auto"/>
              <w:left w:val="single" w:sz="4" w:space="0" w:color="auto"/>
              <w:bottom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fldChar w:fldCharType="begin">
                <w:ffData>
                  <w:name w:val="Text3"/>
                  <w:enabled/>
                  <w:calcOnExit w:val="0"/>
                  <w:textInput/>
                </w:ffData>
              </w:fldChar>
            </w:r>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p>
        </w:tc>
      </w:tr>
      <w:tr w:rsidR="008D3361" w:rsidRPr="001F1170" w:rsidTr="007E7EDD">
        <w:trPr>
          <w:trHeight w:val="121"/>
        </w:trPr>
        <w:tc>
          <w:tcPr>
            <w:tcW w:w="1997" w:type="dxa"/>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c>
          <w:tcPr>
            <w:tcW w:w="2684" w:type="dxa"/>
            <w:gridSpan w:val="2"/>
            <w:tcBorders>
              <w:top w:val="single" w:sz="4" w:space="0" w:color="auto"/>
              <w:left w:val="nil"/>
              <w:bottom w:val="single" w:sz="4" w:space="0" w:color="auto"/>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c>
          <w:tcPr>
            <w:tcW w:w="2201" w:type="dxa"/>
            <w:gridSpan w:val="2"/>
            <w:tcBorders>
              <w:top w:val="nil"/>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 xml:space="preserve"> (If relevant)</w:t>
            </w:r>
          </w:p>
        </w:tc>
        <w:tc>
          <w:tcPr>
            <w:tcW w:w="3157" w:type="dxa"/>
            <w:gridSpan w:val="3"/>
            <w:tcBorders>
              <w:top w:val="single" w:sz="4" w:space="0" w:color="auto"/>
              <w:left w:val="nil"/>
              <w:bottom w:val="nil"/>
              <w:right w:val="nil"/>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p>
        </w:tc>
      </w:tr>
      <w:tr w:rsidR="008D3361" w:rsidRPr="001F1170" w:rsidTr="007E7EDD">
        <w:trPr>
          <w:trHeight w:val="499"/>
        </w:trPr>
        <w:tc>
          <w:tcPr>
            <w:tcW w:w="1997" w:type="dxa"/>
            <w:tcBorders>
              <w:top w:val="nil"/>
              <w:left w:val="nil"/>
              <w:bottom w:val="nil"/>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School/Department: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rsidR="008D3361" w:rsidRPr="007E7EDD" w:rsidRDefault="008D3361" w:rsidP="00B55CF3">
            <w:pPr>
              <w:tabs>
                <w:tab w:val="clear" w:pos="720"/>
                <w:tab w:val="clear" w:pos="1440"/>
                <w:tab w:val="clear" w:pos="2160"/>
                <w:tab w:val="clear" w:pos="2880"/>
                <w:tab w:val="clear" w:pos="9907"/>
                <w:tab w:val="right" w:pos="2468"/>
              </w:tabs>
              <w:rPr>
                <w:rFonts w:cs="Arial"/>
                <w:snapToGrid w:val="0"/>
                <w:sz w:val="18"/>
                <w:szCs w:val="18"/>
                <w:lang w:eastAsia="en-US"/>
              </w:rPr>
            </w:pPr>
            <w:r w:rsidRPr="007E7EDD">
              <w:rPr>
                <w:rFonts w:cs="Arial"/>
                <w:snapToGrid w:val="0"/>
                <w:sz w:val="18"/>
                <w:szCs w:val="18"/>
                <w:lang w:eastAsia="en-US"/>
              </w:rPr>
              <w:fldChar w:fldCharType="begin">
                <w:ffData>
                  <w:name w:val="Text3"/>
                  <w:enabled/>
                  <w:calcOnExit w:val="0"/>
                  <w:textInput/>
                </w:ffData>
              </w:fldChar>
            </w:r>
            <w:r w:rsidRPr="007E7EDD">
              <w:rPr>
                <w:rFonts w:cs="Arial"/>
                <w:snapToGrid w:val="0"/>
                <w:sz w:val="18"/>
                <w:szCs w:val="18"/>
                <w:lang w:eastAsia="en-US"/>
              </w:rPr>
              <w:instrText xml:space="preserve"> FORMTEXT </w:instrText>
            </w:r>
            <w:r w:rsidRPr="007E7EDD">
              <w:rPr>
                <w:rFonts w:cs="Arial"/>
                <w:snapToGrid w:val="0"/>
                <w:sz w:val="18"/>
                <w:szCs w:val="18"/>
                <w:lang w:eastAsia="en-US"/>
              </w:rPr>
            </w:r>
            <w:r w:rsidRPr="007E7EDD">
              <w:rPr>
                <w:rFonts w:cs="Arial"/>
                <w:snapToGrid w:val="0"/>
                <w:sz w:val="18"/>
                <w:szCs w:val="18"/>
                <w:lang w:eastAsia="en-US"/>
              </w:rPr>
              <w:fldChar w:fldCharType="separate"/>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noProof/>
                <w:snapToGrid w:val="0"/>
                <w:sz w:val="18"/>
                <w:szCs w:val="18"/>
                <w:lang w:eastAsia="en-US"/>
              </w:rPr>
              <w:t> </w:t>
            </w:r>
            <w:r w:rsidRPr="007E7EDD">
              <w:rPr>
                <w:rFonts w:cs="Arial"/>
                <w:snapToGrid w:val="0"/>
                <w:sz w:val="18"/>
                <w:szCs w:val="18"/>
                <w:lang w:eastAsia="en-US"/>
              </w:rPr>
              <w:fldChar w:fldCharType="end"/>
            </w:r>
            <w:r w:rsidRPr="007E7EDD">
              <w:rPr>
                <w:rFonts w:cs="Arial"/>
                <w:snapToGrid w:val="0"/>
                <w:sz w:val="18"/>
                <w:szCs w:val="18"/>
                <w:lang w:eastAsia="en-US"/>
              </w:rPr>
              <w:tab/>
            </w:r>
          </w:p>
        </w:tc>
        <w:tc>
          <w:tcPr>
            <w:tcW w:w="2265" w:type="dxa"/>
            <w:gridSpan w:val="3"/>
            <w:tcBorders>
              <w:top w:val="nil"/>
              <w:left w:val="single" w:sz="4" w:space="0" w:color="auto"/>
              <w:bottom w:val="nil"/>
              <w:right w:val="nil"/>
            </w:tcBorders>
            <w:shd w:val="clear" w:color="auto" w:fill="auto"/>
          </w:tcPr>
          <w:p w:rsidR="008D3361" w:rsidRPr="007E7EDD" w:rsidRDefault="008D3361" w:rsidP="0055260D">
            <w:pPr>
              <w:tabs>
                <w:tab w:val="clear" w:pos="720"/>
                <w:tab w:val="clear" w:pos="1440"/>
                <w:tab w:val="clear" w:pos="2160"/>
                <w:tab w:val="clear" w:pos="2880"/>
                <w:tab w:val="clear" w:pos="9907"/>
              </w:tabs>
              <w:rPr>
                <w:rFonts w:cs="Arial"/>
                <w:snapToGrid w:val="0"/>
                <w:sz w:val="18"/>
                <w:szCs w:val="18"/>
                <w:lang w:eastAsia="en-US"/>
              </w:rPr>
            </w:pPr>
            <w:r w:rsidRPr="007E7EDD">
              <w:rPr>
                <w:rFonts w:cs="Arial"/>
                <w:snapToGrid w:val="0"/>
                <w:sz w:val="18"/>
                <w:szCs w:val="18"/>
                <w:lang w:eastAsia="en-US"/>
              </w:rPr>
              <w:t xml:space="preserve">      IR35 check made</w:t>
            </w:r>
            <w:r w:rsidR="0055260D" w:rsidRPr="007E7EDD">
              <w:rPr>
                <w:rFonts w:cs="Arial"/>
                <w:snapToGrid w:val="0"/>
                <w:sz w:val="18"/>
                <w:szCs w:val="18"/>
                <w:lang w:eastAsia="en-US"/>
              </w:rPr>
              <w:t xml:space="preserve"> by </w:t>
            </w:r>
            <w:hyperlink r:id="rId56" w:history="1">
              <w:r w:rsidR="0055260D" w:rsidRPr="007E7EDD">
                <w:rPr>
                  <w:rStyle w:val="Hyperlink"/>
                  <w:rFonts w:cs="Arial"/>
                  <w:snapToGrid w:val="0"/>
                  <w:sz w:val="18"/>
                  <w:szCs w:val="18"/>
                  <w:lang w:eastAsia="en-US"/>
                </w:rPr>
                <w:t>Payroll</w:t>
              </w:r>
            </w:hyperlink>
            <w:r w:rsidR="0055260D" w:rsidRPr="007E7EDD">
              <w:rPr>
                <w:rFonts w:cs="Arial"/>
                <w:snapToGrid w:val="0"/>
                <w:sz w:val="18"/>
                <w:szCs w:val="18"/>
                <w:lang w:eastAsia="en-US"/>
              </w:rPr>
              <w:t xml:space="preserve">?  </w:t>
            </w:r>
            <w:r w:rsidRPr="007E7EDD">
              <w:rPr>
                <w:rFonts w:cs="Arial"/>
                <w:snapToGrid w:val="0"/>
                <w:sz w:val="18"/>
                <w:szCs w:val="18"/>
                <w:lang w:eastAsia="en-US"/>
              </w:rPr>
              <w:t xml:space="preserve">(If relevant)   </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rsidR="008D3361" w:rsidRPr="00030896" w:rsidRDefault="008D3361" w:rsidP="00B55CF3">
            <w:pPr>
              <w:tabs>
                <w:tab w:val="clear" w:pos="720"/>
                <w:tab w:val="clear" w:pos="1440"/>
                <w:tab w:val="clear" w:pos="2160"/>
                <w:tab w:val="clear" w:pos="2880"/>
                <w:tab w:val="clear" w:pos="9907"/>
              </w:tabs>
              <w:rPr>
                <w:rFonts w:cs="Arial"/>
                <w:snapToGrid w:val="0"/>
                <w:sz w:val="20"/>
                <w:szCs w:val="20"/>
                <w:lang w:eastAsia="en-US"/>
              </w:rPr>
            </w:pPr>
            <w:r w:rsidRPr="00030896">
              <w:rPr>
                <w:rFonts w:cs="Arial"/>
                <w:snapToGrid w:val="0"/>
                <w:sz w:val="20"/>
                <w:szCs w:val="20"/>
                <w:lang w:eastAsia="en-US"/>
              </w:rPr>
              <w:fldChar w:fldCharType="begin">
                <w:ffData>
                  <w:name w:val="Text3"/>
                  <w:enabled/>
                  <w:calcOnExit w:val="0"/>
                  <w:textInput/>
                </w:ffData>
              </w:fldChar>
            </w:r>
            <w:r w:rsidRPr="00030896">
              <w:rPr>
                <w:rFonts w:cs="Arial"/>
                <w:snapToGrid w:val="0"/>
                <w:sz w:val="20"/>
                <w:szCs w:val="20"/>
                <w:lang w:eastAsia="en-US"/>
              </w:rPr>
              <w:instrText xml:space="preserve"> FORMTEXT </w:instrText>
            </w:r>
            <w:r w:rsidRPr="00030896">
              <w:rPr>
                <w:rFonts w:cs="Arial"/>
                <w:snapToGrid w:val="0"/>
                <w:sz w:val="20"/>
                <w:szCs w:val="20"/>
                <w:lang w:eastAsia="en-US"/>
              </w:rPr>
            </w:r>
            <w:r w:rsidRPr="00030896">
              <w:rPr>
                <w:rFonts w:cs="Arial"/>
                <w:snapToGrid w:val="0"/>
                <w:sz w:val="20"/>
                <w:szCs w:val="20"/>
                <w:lang w:eastAsia="en-US"/>
              </w:rPr>
              <w:fldChar w:fldCharType="separate"/>
            </w:r>
            <w:r w:rsidRPr="00030896">
              <w:rPr>
                <w:rFonts w:cs="Arial"/>
                <w:noProof/>
                <w:snapToGrid w:val="0"/>
                <w:sz w:val="20"/>
                <w:szCs w:val="20"/>
                <w:lang w:eastAsia="en-US"/>
              </w:rPr>
              <w:t> </w:t>
            </w:r>
            <w:r w:rsidRPr="00030896">
              <w:rPr>
                <w:rFonts w:cs="Arial"/>
                <w:noProof/>
                <w:snapToGrid w:val="0"/>
                <w:sz w:val="20"/>
                <w:szCs w:val="20"/>
                <w:lang w:eastAsia="en-US"/>
              </w:rPr>
              <w:t> </w:t>
            </w:r>
            <w:r w:rsidRPr="00030896">
              <w:rPr>
                <w:rFonts w:cs="Arial"/>
                <w:noProof/>
                <w:snapToGrid w:val="0"/>
                <w:sz w:val="20"/>
                <w:szCs w:val="20"/>
                <w:lang w:eastAsia="en-US"/>
              </w:rPr>
              <w:t> </w:t>
            </w:r>
            <w:r w:rsidRPr="00030896">
              <w:rPr>
                <w:rFonts w:cs="Arial"/>
                <w:noProof/>
                <w:snapToGrid w:val="0"/>
                <w:sz w:val="20"/>
                <w:szCs w:val="20"/>
                <w:lang w:eastAsia="en-US"/>
              </w:rPr>
              <w:t> </w:t>
            </w:r>
            <w:r w:rsidRPr="00030896">
              <w:rPr>
                <w:rFonts w:cs="Arial"/>
                <w:noProof/>
                <w:snapToGrid w:val="0"/>
                <w:sz w:val="20"/>
                <w:szCs w:val="20"/>
                <w:lang w:eastAsia="en-US"/>
              </w:rPr>
              <w:t> </w:t>
            </w:r>
            <w:r w:rsidRPr="00030896">
              <w:rPr>
                <w:rFonts w:cs="Arial"/>
                <w:snapToGrid w:val="0"/>
                <w:sz w:val="20"/>
                <w:szCs w:val="20"/>
                <w:lang w:eastAsia="en-US"/>
              </w:rPr>
              <w:fldChar w:fldCharType="end"/>
            </w:r>
            <w:r>
              <w:rPr>
                <w:rFonts w:cs="Arial"/>
                <w:snapToGrid w:val="0"/>
                <w:sz w:val="20"/>
                <w:szCs w:val="20"/>
                <w:lang w:eastAsia="en-US"/>
              </w:rPr>
              <w:tab/>
            </w:r>
          </w:p>
        </w:tc>
      </w:tr>
    </w:tbl>
    <w:p w:rsidR="008D3361" w:rsidRPr="00030896" w:rsidRDefault="008D3361" w:rsidP="008D3361">
      <w:pPr>
        <w:tabs>
          <w:tab w:val="clear" w:pos="720"/>
          <w:tab w:val="clear" w:pos="1440"/>
          <w:tab w:val="clear" w:pos="2160"/>
          <w:tab w:val="clear" w:pos="2880"/>
          <w:tab w:val="clear" w:pos="9907"/>
        </w:tabs>
        <w:rPr>
          <w:rFonts w:cs="Arial"/>
          <w:b/>
          <w:snapToGrid w:val="0"/>
          <w:sz w:val="20"/>
          <w:szCs w:val="20"/>
          <w:lang w:eastAsia="en-US"/>
        </w:rPr>
      </w:pPr>
    </w:p>
    <w:p w:rsidR="008D3361" w:rsidRPr="00030896" w:rsidRDefault="008D3361" w:rsidP="008D3361">
      <w:pPr>
        <w:tabs>
          <w:tab w:val="clear" w:pos="720"/>
          <w:tab w:val="clear" w:pos="1440"/>
          <w:tab w:val="clear" w:pos="2160"/>
          <w:tab w:val="clear" w:pos="2880"/>
          <w:tab w:val="clear" w:pos="9907"/>
        </w:tabs>
        <w:rPr>
          <w:rFonts w:cs="Arial"/>
          <w:b/>
          <w:snapToGrid w:val="0"/>
          <w:sz w:val="21"/>
          <w:szCs w:val="21"/>
          <w:lang w:eastAsia="en-US"/>
        </w:rPr>
      </w:pPr>
      <w:r w:rsidRPr="00030896">
        <w:rPr>
          <w:rFonts w:cs="Arial"/>
          <w:b/>
          <w:snapToGrid w:val="0"/>
          <w:sz w:val="21"/>
          <w:szCs w:val="21"/>
          <w:lang w:eastAsia="en-US"/>
        </w:rPr>
        <w:t>Quotes Received</w:t>
      </w:r>
    </w:p>
    <w:tbl>
      <w:tblPr>
        <w:tblW w:w="9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066"/>
        <w:gridCol w:w="4811"/>
        <w:gridCol w:w="1531"/>
      </w:tblGrid>
      <w:tr w:rsidR="008D3361" w:rsidRPr="00030896" w:rsidTr="00B55CF3">
        <w:trPr>
          <w:trHeight w:val="541"/>
        </w:trPr>
        <w:tc>
          <w:tcPr>
            <w:tcW w:w="463" w:type="dxa"/>
            <w:shd w:val="clear" w:color="auto" w:fill="auto"/>
          </w:tcPr>
          <w:p w:rsidR="008D3361" w:rsidRPr="00030896" w:rsidRDefault="008D3361" w:rsidP="00B55CF3">
            <w:pPr>
              <w:tabs>
                <w:tab w:val="clear" w:pos="720"/>
                <w:tab w:val="clear" w:pos="1440"/>
                <w:tab w:val="clear" w:pos="2160"/>
                <w:tab w:val="clear" w:pos="2880"/>
                <w:tab w:val="clear" w:pos="9907"/>
              </w:tabs>
              <w:jc w:val="center"/>
              <w:rPr>
                <w:rFonts w:cs="Arial"/>
                <w:snapToGrid w:val="0"/>
                <w:sz w:val="21"/>
                <w:szCs w:val="21"/>
                <w:lang w:eastAsia="en-US"/>
              </w:rPr>
            </w:pPr>
          </w:p>
        </w:tc>
        <w:tc>
          <w:tcPr>
            <w:tcW w:w="3066"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Supplier Name </w:t>
            </w:r>
          </w:p>
        </w:tc>
        <w:tc>
          <w:tcPr>
            <w:tcW w:w="4811" w:type="dxa"/>
          </w:tcPr>
          <w:p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Brief Description of product / service offered </w:t>
            </w:r>
          </w:p>
        </w:tc>
        <w:tc>
          <w:tcPr>
            <w:tcW w:w="1531" w:type="dxa"/>
          </w:tcPr>
          <w:p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Total Price </w:t>
            </w:r>
          </w:p>
          <w:p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(Ex VAT) </w:t>
            </w:r>
          </w:p>
        </w:tc>
      </w:tr>
      <w:tr w:rsidR="008D3361" w:rsidRPr="00030896" w:rsidTr="00B55CF3">
        <w:trPr>
          <w:trHeight w:val="271"/>
        </w:trPr>
        <w:tc>
          <w:tcPr>
            <w:tcW w:w="463"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bookmarkStart w:id="7" w:name="OLE_LINK5"/>
            <w:bookmarkStart w:id="8" w:name="OLE_LINK6"/>
            <w:bookmarkStart w:id="9" w:name="OLE_LINK7"/>
            <w:r w:rsidRPr="00030896">
              <w:rPr>
                <w:rFonts w:cs="Arial"/>
                <w:noProof/>
                <w:snapToGrid w:val="0"/>
                <w:sz w:val="21"/>
                <w:szCs w:val="21"/>
                <w:lang w:eastAsia="en-US"/>
              </w:rPr>
              <w:t>1.</w:t>
            </w:r>
          </w:p>
        </w:tc>
        <w:tc>
          <w:tcPr>
            <w:tcW w:w="3066"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bookmarkStart w:id="10" w:name="Text9"/>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0"/>
          </w:p>
        </w:tc>
        <w:tc>
          <w:tcPr>
            <w:tcW w:w="481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rsidTr="00B55CF3">
        <w:trPr>
          <w:trHeight w:val="271"/>
        </w:trPr>
        <w:tc>
          <w:tcPr>
            <w:tcW w:w="463"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2.</w:t>
            </w:r>
          </w:p>
        </w:tc>
        <w:tc>
          <w:tcPr>
            <w:tcW w:w="3066"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bookmarkStart w:id="11" w:name="Text10"/>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1"/>
          </w:p>
        </w:tc>
        <w:tc>
          <w:tcPr>
            <w:tcW w:w="481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rsidTr="00B55CF3">
        <w:trPr>
          <w:trHeight w:val="271"/>
        </w:trPr>
        <w:tc>
          <w:tcPr>
            <w:tcW w:w="463"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3.</w:t>
            </w:r>
          </w:p>
        </w:tc>
        <w:tc>
          <w:tcPr>
            <w:tcW w:w="3066"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bookmarkStart w:id="12" w:name="Text11"/>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2"/>
          </w:p>
        </w:tc>
        <w:bookmarkStart w:id="13" w:name="OLE_LINK8"/>
        <w:bookmarkStart w:id="14" w:name="OLE_LINK9"/>
        <w:tc>
          <w:tcPr>
            <w:tcW w:w="481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3"/>
            <w:bookmarkEnd w:id="14"/>
          </w:p>
        </w:tc>
        <w:tc>
          <w:tcPr>
            <w:tcW w:w="153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rsidTr="00B55CF3">
        <w:trPr>
          <w:trHeight w:val="271"/>
        </w:trPr>
        <w:tc>
          <w:tcPr>
            <w:tcW w:w="463"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4.</w:t>
            </w:r>
          </w:p>
        </w:tc>
        <w:tc>
          <w:tcPr>
            <w:tcW w:w="3066" w:type="dxa"/>
            <w:shd w:val="clear" w:color="auto" w:fill="auto"/>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481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bl>
    <w:p w:rsidR="008D3361" w:rsidRDefault="008D3361" w:rsidP="008D3361">
      <w:pPr>
        <w:tabs>
          <w:tab w:val="clear" w:pos="720"/>
          <w:tab w:val="clear" w:pos="1440"/>
          <w:tab w:val="clear" w:pos="2160"/>
          <w:tab w:val="clear" w:pos="2880"/>
          <w:tab w:val="clear" w:pos="9907"/>
        </w:tabs>
        <w:rPr>
          <w:rFonts w:cs="Arial"/>
          <w:b/>
          <w:snapToGrid w:val="0"/>
          <w:sz w:val="21"/>
          <w:szCs w:val="21"/>
          <w:lang w:eastAsia="en-US"/>
        </w:rPr>
      </w:pPr>
      <w:bookmarkStart w:id="15" w:name="OLE_LINK3"/>
      <w:bookmarkStart w:id="16" w:name="OLE_LINK4"/>
      <w:bookmarkEnd w:id="7"/>
      <w:bookmarkEnd w:id="8"/>
      <w:bookmarkEnd w:id="9"/>
    </w:p>
    <w:p w:rsidR="008D3361" w:rsidRPr="00030896" w:rsidRDefault="008D3361" w:rsidP="008D3361">
      <w:pPr>
        <w:tabs>
          <w:tab w:val="clear" w:pos="720"/>
          <w:tab w:val="clear" w:pos="1440"/>
          <w:tab w:val="clear" w:pos="2160"/>
          <w:tab w:val="clear" w:pos="2880"/>
          <w:tab w:val="clear" w:pos="9907"/>
        </w:tabs>
        <w:rPr>
          <w:rFonts w:cs="Arial"/>
          <w:snapToGrid w:val="0"/>
          <w:sz w:val="18"/>
          <w:szCs w:val="18"/>
          <w:lang w:eastAsia="en-US"/>
        </w:rPr>
      </w:pPr>
      <w:r w:rsidRPr="00030896">
        <w:rPr>
          <w:rFonts w:cs="Arial"/>
          <w:b/>
          <w:snapToGrid w:val="0"/>
          <w:sz w:val="21"/>
          <w:szCs w:val="21"/>
          <w:lang w:eastAsia="en-US"/>
        </w:rPr>
        <w:t xml:space="preserve">Successful Supplier &amp; Reason for Decision: </w:t>
      </w:r>
      <w:r w:rsidRPr="00030896">
        <w:rPr>
          <w:rFonts w:cs="Arial"/>
          <w:snapToGrid w:val="0"/>
          <w:sz w:val="21"/>
          <w:szCs w:val="21"/>
          <w:lang w:eastAsia="en-US"/>
        </w:rPr>
        <w:t>(</w:t>
      </w:r>
      <w:r w:rsidRPr="00030896">
        <w:rPr>
          <w:rFonts w:cs="Arial"/>
          <w:snapToGrid w:val="0"/>
          <w:sz w:val="18"/>
          <w:szCs w:val="18"/>
          <w:lang w:eastAsia="en-US"/>
        </w:rPr>
        <w:t xml:space="preserve">Please provide a clear reason for the decision. The chosen quote need not be the cheapest but rather the most appropriate)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8D3361" w:rsidRPr="00030896" w:rsidTr="00B55CF3">
        <w:trPr>
          <w:trHeight w:val="288"/>
        </w:trPr>
        <w:tc>
          <w:tcPr>
            <w:tcW w:w="14299" w:type="dxa"/>
          </w:tcPr>
          <w:p w:rsidR="008D3361" w:rsidRPr="00030896" w:rsidRDefault="008D3361" w:rsidP="00B55CF3">
            <w:pPr>
              <w:tabs>
                <w:tab w:val="clear" w:pos="720"/>
                <w:tab w:val="clear" w:pos="1440"/>
                <w:tab w:val="clear" w:pos="2160"/>
                <w:tab w:val="clear" w:pos="2880"/>
                <w:tab w:val="clear" w:pos="9907"/>
              </w:tabs>
              <w:ind w:left="13"/>
              <w:rPr>
                <w:rFonts w:cs="Arial"/>
                <w:snapToGrid w:val="0"/>
                <w:sz w:val="21"/>
                <w:szCs w:val="21"/>
                <w:lang w:eastAsia="en-US"/>
              </w:rPr>
            </w:pPr>
          </w:p>
          <w:p w:rsidR="008D3361" w:rsidRPr="00030896" w:rsidRDefault="008D3361" w:rsidP="00B55CF3">
            <w:pPr>
              <w:tabs>
                <w:tab w:val="clear" w:pos="720"/>
                <w:tab w:val="clear" w:pos="1440"/>
                <w:tab w:val="clear" w:pos="2160"/>
                <w:tab w:val="clear" w:pos="2880"/>
                <w:tab w:val="clear" w:pos="9907"/>
              </w:tabs>
              <w:ind w:left="13"/>
              <w:rPr>
                <w:rFonts w:cs="Arial"/>
                <w:b/>
                <w:snapToGrid w:val="0"/>
                <w:sz w:val="21"/>
                <w:szCs w:val="21"/>
                <w:lang w:eastAsia="en-US"/>
              </w:rPr>
            </w:pPr>
          </w:p>
          <w:p w:rsidR="008D3361" w:rsidRPr="00030896" w:rsidRDefault="008D3361" w:rsidP="00B55CF3">
            <w:pPr>
              <w:tabs>
                <w:tab w:val="clear" w:pos="720"/>
                <w:tab w:val="clear" w:pos="1440"/>
                <w:tab w:val="clear" w:pos="2160"/>
                <w:tab w:val="clear" w:pos="2880"/>
                <w:tab w:val="clear" w:pos="9907"/>
              </w:tabs>
              <w:ind w:left="13"/>
              <w:rPr>
                <w:rFonts w:cs="Arial"/>
                <w:b/>
                <w:snapToGrid w:val="0"/>
                <w:sz w:val="21"/>
                <w:szCs w:val="21"/>
                <w:lang w:eastAsia="en-US"/>
              </w:rPr>
            </w:pPr>
          </w:p>
          <w:p w:rsidR="008D3361" w:rsidRPr="00030896" w:rsidRDefault="008D3361" w:rsidP="00B55CF3">
            <w:pPr>
              <w:tabs>
                <w:tab w:val="clear" w:pos="720"/>
                <w:tab w:val="clear" w:pos="1440"/>
                <w:tab w:val="clear" w:pos="2160"/>
                <w:tab w:val="clear" w:pos="2880"/>
                <w:tab w:val="clear" w:pos="9907"/>
              </w:tabs>
              <w:ind w:left="13"/>
              <w:rPr>
                <w:rFonts w:cs="Arial"/>
                <w:snapToGrid w:val="0"/>
                <w:sz w:val="21"/>
                <w:szCs w:val="21"/>
                <w:lang w:eastAsia="en-US"/>
              </w:rPr>
            </w:pPr>
          </w:p>
        </w:tc>
      </w:tr>
    </w:tbl>
    <w:p w:rsidR="008D3361" w:rsidRPr="00030896" w:rsidRDefault="008D3361" w:rsidP="008D3361">
      <w:pPr>
        <w:tabs>
          <w:tab w:val="clear" w:pos="720"/>
          <w:tab w:val="clear" w:pos="1440"/>
          <w:tab w:val="clear" w:pos="2160"/>
          <w:tab w:val="clear" w:pos="2880"/>
          <w:tab w:val="clear" w:pos="9907"/>
        </w:tabs>
        <w:rPr>
          <w:rFonts w:cs="Arial"/>
          <w:b/>
          <w:snapToGrid w:val="0"/>
          <w:sz w:val="10"/>
          <w:szCs w:val="10"/>
          <w:lang w:eastAsia="en-US"/>
        </w:rPr>
      </w:pPr>
    </w:p>
    <w:bookmarkEnd w:id="15"/>
    <w:bookmarkEnd w:id="16"/>
    <w:p w:rsidR="008D3361" w:rsidRPr="00030896" w:rsidRDefault="008D3361" w:rsidP="008D3361">
      <w:pPr>
        <w:tabs>
          <w:tab w:val="clear" w:pos="720"/>
          <w:tab w:val="clear" w:pos="1440"/>
          <w:tab w:val="clear" w:pos="2160"/>
          <w:tab w:val="clear" w:pos="2880"/>
          <w:tab w:val="clear" w:pos="9907"/>
        </w:tabs>
        <w:rPr>
          <w:rFonts w:cs="Arial"/>
          <w:b/>
          <w:snapToGrid w:val="0"/>
          <w:sz w:val="21"/>
          <w:szCs w:val="21"/>
          <w:u w:val="single"/>
          <w:lang w:eastAsia="en-US"/>
        </w:rPr>
      </w:pPr>
      <w:r w:rsidRPr="00030896">
        <w:rPr>
          <w:rFonts w:cs="Arial"/>
          <w:b/>
          <w:snapToGrid w:val="0"/>
          <w:sz w:val="21"/>
          <w:szCs w:val="21"/>
          <w:lang w:eastAsia="en-US"/>
        </w:rPr>
        <w:t xml:space="preserve">If there are fewer than 3 suppliers please record your justification: </w:t>
      </w:r>
      <w:r w:rsidRPr="00030896">
        <w:rPr>
          <w:rFonts w:cs="Arial"/>
          <w:snapToGrid w:val="0"/>
          <w:sz w:val="18"/>
          <w:szCs w:val="18"/>
          <w:lang w:eastAsia="en-US"/>
        </w:rPr>
        <w:t>(e.g. Compatibility with existing equipment; no other supplier capable of meeting requirements for technical reasons etc.</w:t>
      </w:r>
      <w:r>
        <w:rPr>
          <w:rFonts w:cs="Arial"/>
          <w:snapToGrid w:val="0"/>
          <w:sz w:val="18"/>
          <w:szCs w:val="18"/>
          <w:lang w:eastAsia="en-US"/>
        </w:rPr>
        <w:t xml:space="preserve"> Note: higher value purchases require robust justification</w:t>
      </w:r>
      <w:r w:rsidRPr="00030896">
        <w:rPr>
          <w:rFonts w:cs="Arial"/>
          <w:snapToGrid w:val="0"/>
          <w:sz w:val="18"/>
          <w:szCs w:val="18"/>
          <w:lang w:eastAsia="en-US"/>
        </w:rPr>
        <w:t>)</w:t>
      </w:r>
      <w:r w:rsidRPr="00030896">
        <w:rPr>
          <w:rFonts w:cs="Arial"/>
          <w:b/>
          <w:snapToGrid w:val="0"/>
          <w:sz w:val="18"/>
          <w:szCs w:val="18"/>
          <w:lang w:eastAsia="en-US"/>
        </w:rP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8D3361" w:rsidRPr="00030896" w:rsidTr="00B55CF3">
        <w:trPr>
          <w:trHeight w:val="864"/>
        </w:trPr>
        <w:tc>
          <w:tcPr>
            <w:tcW w:w="14312" w:type="dxa"/>
          </w:tcPr>
          <w:p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rsidR="008D3361" w:rsidRPr="00030896" w:rsidRDefault="008D3361" w:rsidP="008D3361">
            <w:pPr>
              <w:tabs>
                <w:tab w:val="clear" w:pos="720"/>
                <w:tab w:val="clear" w:pos="1440"/>
                <w:tab w:val="clear" w:pos="2160"/>
                <w:tab w:val="clear" w:pos="2880"/>
                <w:tab w:val="clear" w:pos="9907"/>
              </w:tabs>
              <w:rPr>
                <w:rFonts w:cs="Arial"/>
                <w:b/>
                <w:snapToGrid w:val="0"/>
                <w:sz w:val="21"/>
                <w:szCs w:val="21"/>
                <w:lang w:eastAsia="en-US"/>
              </w:rPr>
            </w:pPr>
          </w:p>
        </w:tc>
      </w:tr>
    </w:tbl>
    <w:p w:rsidR="00F72AFD" w:rsidRDefault="00F72AFD">
      <w:pPr>
        <w:tabs>
          <w:tab w:val="clear" w:pos="720"/>
          <w:tab w:val="clear" w:pos="1440"/>
          <w:tab w:val="clear" w:pos="2160"/>
          <w:tab w:val="clear" w:pos="2880"/>
          <w:tab w:val="clear" w:pos="9907"/>
        </w:tabs>
        <w:rPr>
          <w:rFonts w:cs="Arial"/>
        </w:rPr>
      </w:pPr>
    </w:p>
    <w:sectPr w:rsidR="00F72AFD" w:rsidSect="00883069">
      <w:headerReference w:type="default" r:id="rId57"/>
      <w:footerReference w:type="even" r:id="rId58"/>
      <w:footerReference w:type="default" r:id="rId59"/>
      <w:pgSz w:w="11909" w:h="16834" w:code="9"/>
      <w:pgMar w:top="822" w:right="907" w:bottom="1140" w:left="1140" w:header="431" w:footer="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A5C" w:rsidRDefault="00F75A5C">
      <w:r>
        <w:separator/>
      </w:r>
    </w:p>
  </w:endnote>
  <w:endnote w:type="continuationSeparator" w:id="0">
    <w:p w:rsidR="00F75A5C" w:rsidRDefault="00F75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4980E9-1C59-446B-8FDC-E67505E20714}"/>
  </w:font>
  <w:font w:name="Calibri">
    <w:panose1 w:val="020F0502020204030204"/>
    <w:charset w:val="00"/>
    <w:family w:val="swiss"/>
    <w:pitch w:val="variable"/>
    <w:sig w:usb0="E00002FF" w:usb1="4000ACFF" w:usb2="00000001" w:usb3="00000000" w:csb0="0000019F" w:csb1="00000000"/>
    <w:embedRegular r:id="rId2" w:fontKey="{41F639E8-BA5A-406A-9DDF-53325B3B967B}"/>
    <w:embedBold r:id="rId3" w:fontKey="{274260D9-EF20-4066-803B-553DE7C97111}"/>
    <w:embedItalic r:id="rId4" w:fontKey="{18C5E652-B0A8-4132-B849-0E30812A4B82}"/>
    <w:embedBoldItalic r:id="rId5" w:fontKey="{1422C3BC-E750-4980-838B-58F392F65F36}"/>
  </w:font>
  <w:font w:name="Calibri Light">
    <w:panose1 w:val="020F0302020204030204"/>
    <w:charset w:val="00"/>
    <w:family w:val="swiss"/>
    <w:pitch w:val="variable"/>
    <w:sig w:usb0="A00002EF" w:usb1="4000207B" w:usb2="00000000" w:usb3="00000000" w:csb0="0000019F" w:csb1="00000000"/>
    <w:embedRegular r:id="rId6" w:fontKey="{FE752612-F3C0-4DC7-9B0D-61F6F95708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732" w:rsidRDefault="000B4732" w:rsidP="00821B5B">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732" w:rsidRDefault="000B4732" w:rsidP="00821B5B">
    <w:pPr>
      <w:pStyle w:val="Footer"/>
      <w:ind w:left="720"/>
      <w:jc w:val="right"/>
      <w:rPr>
        <w:color w:val="767171" w:themeColor="background2" w:themeShade="80"/>
        <w:sz w:val="20"/>
      </w:rPr>
    </w:pPr>
    <w:r w:rsidRPr="00821B5B">
      <w:rPr>
        <w:noProof/>
        <w:color w:val="767171" w:themeColor="background2" w:themeShade="80"/>
        <w:sz w:val="20"/>
      </w:rPr>
      <w:drawing>
        <wp:anchor distT="0" distB="0" distL="114300" distR="114300" simplePos="0" relativeHeight="251660288" behindDoc="0" locked="0" layoutInCell="1" allowOverlap="1" wp14:anchorId="2647F547" wp14:editId="31997890">
          <wp:simplePos x="0" y="0"/>
          <wp:positionH relativeFrom="margin">
            <wp:align>left</wp:align>
          </wp:positionH>
          <wp:positionV relativeFrom="page">
            <wp:posOffset>10060991</wp:posOffset>
          </wp:positionV>
          <wp:extent cx="2787015" cy="448310"/>
          <wp:effectExtent l="0" t="0" r="0" b="8890"/>
          <wp:wrapSquare wrapText="bothSides"/>
          <wp:docPr id="7" name="Picture 7" descr="C:\Users\v1phayak\Desktop\Horizontal PNG (20.02.15)\UoE_Horizontal Logo_Black_v1_16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1phayak\Desktop\Horizontal PNG (20.02.15)\UoE_Horizontal Logo_Black_v1_1602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01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B5B">
      <w:rPr>
        <w:color w:val="767171" w:themeColor="background2" w:themeShade="80"/>
        <w:sz w:val="20"/>
      </w:rPr>
      <w:ptab w:relativeTo="margin" w:alignment="right" w:leader="none"/>
    </w:r>
  </w:p>
  <w:p w:rsidR="000B4732" w:rsidRDefault="000B4732" w:rsidP="0088024F">
    <w:pPr>
      <w:pStyle w:val="Footer"/>
      <w:ind w:left="2160"/>
      <w:jc w:val="right"/>
      <w:rPr>
        <w:color w:val="767171" w:themeColor="background2" w:themeShade="80"/>
        <w:sz w:val="20"/>
      </w:rPr>
    </w:pPr>
    <w:r>
      <w:rPr>
        <w:color w:val="767171" w:themeColor="background2" w:themeShade="80"/>
        <w:sz w:val="20"/>
      </w:rPr>
      <w:t>Issued by the Procurement Office</w:t>
    </w:r>
  </w:p>
  <w:p w:rsidR="000B4732" w:rsidRPr="00821B5B" w:rsidRDefault="000B4732" w:rsidP="00821B5B">
    <w:pPr>
      <w:pStyle w:val="Footer"/>
      <w:ind w:left="720"/>
      <w:jc w:val="right"/>
      <w:rPr>
        <w:color w:val="767171" w:themeColor="background2" w:themeShade="80"/>
        <w:sz w:val="20"/>
      </w:rPr>
    </w:pPr>
    <w:r>
      <w:rPr>
        <w:color w:val="767171" w:themeColor="background2" w:themeShade="80"/>
        <w:sz w:val="20"/>
      </w:rPr>
      <w:t>Updated: 06/2017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CAE" w:rsidRDefault="00F33CAE" w:rsidP="00821B5B">
    <w:pPr>
      <w:pStyle w:val="Footer"/>
      <w:ind w:left="7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CAE" w:rsidRDefault="00F33CAE" w:rsidP="00821B5B">
    <w:pPr>
      <w:pStyle w:val="Footer"/>
      <w:ind w:left="720"/>
      <w:jc w:val="right"/>
      <w:rPr>
        <w:color w:val="767171" w:themeColor="background2" w:themeShade="80"/>
        <w:sz w:val="20"/>
      </w:rPr>
    </w:pPr>
    <w:r w:rsidRPr="00821B5B">
      <w:rPr>
        <w:noProof/>
        <w:color w:val="767171" w:themeColor="background2" w:themeShade="80"/>
        <w:sz w:val="20"/>
      </w:rPr>
      <w:drawing>
        <wp:anchor distT="0" distB="0" distL="114300" distR="114300" simplePos="0" relativeHeight="251658240" behindDoc="0" locked="0" layoutInCell="1" allowOverlap="1" wp14:anchorId="45526B9F" wp14:editId="05F77A2C">
          <wp:simplePos x="0" y="0"/>
          <wp:positionH relativeFrom="margin">
            <wp:align>left</wp:align>
          </wp:positionH>
          <wp:positionV relativeFrom="page">
            <wp:posOffset>10060991</wp:posOffset>
          </wp:positionV>
          <wp:extent cx="2787015" cy="448310"/>
          <wp:effectExtent l="0" t="0" r="0" b="8890"/>
          <wp:wrapSquare wrapText="bothSides"/>
          <wp:docPr id="5" name="Picture 5" descr="C:\Users\v1phayak\Desktop\Horizontal PNG (20.02.15)\UoE_Horizontal Logo_Black_v1_16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1phayak\Desktop\Horizontal PNG (20.02.15)\UoE_Horizontal Logo_Black_v1_1602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01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B5B">
      <w:rPr>
        <w:color w:val="767171" w:themeColor="background2" w:themeShade="80"/>
        <w:sz w:val="20"/>
      </w:rPr>
      <w:ptab w:relativeTo="margin" w:alignment="right" w:leader="none"/>
    </w:r>
  </w:p>
  <w:p w:rsidR="00F33CAE" w:rsidRDefault="00F33CAE" w:rsidP="0088024F">
    <w:pPr>
      <w:pStyle w:val="Footer"/>
      <w:ind w:left="2160"/>
      <w:jc w:val="right"/>
      <w:rPr>
        <w:color w:val="767171" w:themeColor="background2" w:themeShade="80"/>
        <w:sz w:val="20"/>
      </w:rPr>
    </w:pPr>
    <w:r>
      <w:rPr>
        <w:color w:val="767171" w:themeColor="background2" w:themeShade="80"/>
        <w:sz w:val="20"/>
      </w:rPr>
      <w:t>Issued by the Procurement Office</w:t>
    </w:r>
  </w:p>
  <w:p w:rsidR="00F33CAE" w:rsidRPr="00821B5B" w:rsidRDefault="00F33CAE" w:rsidP="00821B5B">
    <w:pPr>
      <w:pStyle w:val="Footer"/>
      <w:ind w:left="720"/>
      <w:jc w:val="right"/>
      <w:rPr>
        <w:color w:val="767171" w:themeColor="background2" w:themeShade="80"/>
        <w:sz w:val="20"/>
      </w:rPr>
    </w:pPr>
    <w:r>
      <w:rPr>
        <w:color w:val="767171" w:themeColor="background2" w:themeShade="80"/>
        <w:sz w:val="20"/>
      </w:rPr>
      <w:t>Updated: 06/2017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A5C" w:rsidRDefault="00F75A5C">
      <w:r>
        <w:separator/>
      </w:r>
    </w:p>
  </w:footnote>
  <w:footnote w:type="continuationSeparator" w:id="0">
    <w:p w:rsidR="00F75A5C" w:rsidRDefault="00F75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680625"/>
      <w:docPartObj>
        <w:docPartGallery w:val="Page Numbers (Top of Page)"/>
        <w:docPartUnique/>
      </w:docPartObj>
    </w:sdtPr>
    <w:sdtEndPr>
      <w:rPr>
        <w:noProof/>
      </w:rPr>
    </w:sdtEndPr>
    <w:sdtContent>
      <w:p w:rsidR="000B4732" w:rsidRDefault="000B4732">
        <w:pPr>
          <w:pStyle w:val="Header"/>
          <w:jc w:val="right"/>
        </w:pPr>
        <w:r>
          <w:fldChar w:fldCharType="begin"/>
        </w:r>
        <w:r>
          <w:instrText xml:space="preserve"> PAGE   \* MERGEFORMAT </w:instrText>
        </w:r>
        <w:r>
          <w:fldChar w:fldCharType="separate"/>
        </w:r>
        <w:r w:rsidR="00153EB9">
          <w:rPr>
            <w:noProof/>
          </w:rPr>
          <w:t>1</w:t>
        </w:r>
        <w:r>
          <w:rPr>
            <w:noProof/>
          </w:rPr>
          <w:fldChar w:fldCharType="end"/>
        </w:r>
      </w:p>
    </w:sdtContent>
  </w:sdt>
  <w:p w:rsidR="000B4732" w:rsidRDefault="000B4732" w:rsidP="00821B5B">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038762"/>
      <w:docPartObj>
        <w:docPartGallery w:val="Page Numbers (Top of Page)"/>
        <w:docPartUnique/>
      </w:docPartObj>
    </w:sdtPr>
    <w:sdtEndPr>
      <w:rPr>
        <w:noProof/>
      </w:rPr>
    </w:sdtEndPr>
    <w:sdtContent>
      <w:p w:rsidR="00F33CAE" w:rsidRDefault="00F33CAE">
        <w:pPr>
          <w:pStyle w:val="Header"/>
          <w:jc w:val="right"/>
        </w:pPr>
        <w:r>
          <w:fldChar w:fldCharType="begin"/>
        </w:r>
        <w:r>
          <w:instrText xml:space="preserve"> PAGE   \* MERGEFORMAT </w:instrText>
        </w:r>
        <w:r>
          <w:fldChar w:fldCharType="separate"/>
        </w:r>
        <w:r w:rsidR="00153EB9">
          <w:rPr>
            <w:noProof/>
          </w:rPr>
          <w:t>8</w:t>
        </w:r>
        <w:r>
          <w:rPr>
            <w:noProof/>
          </w:rPr>
          <w:fldChar w:fldCharType="end"/>
        </w:r>
      </w:p>
    </w:sdtContent>
  </w:sdt>
  <w:p w:rsidR="00F33CAE" w:rsidRDefault="00F33CAE" w:rsidP="00821B5B">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9F3ECD"/>
    <w:multiLevelType w:val="hybridMultilevel"/>
    <w:tmpl w:val="78527764"/>
    <w:lvl w:ilvl="0" w:tplc="4CE09B7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A7C7B68"/>
    <w:multiLevelType w:val="hybridMultilevel"/>
    <w:tmpl w:val="398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C6ECA"/>
    <w:multiLevelType w:val="hybridMultilevel"/>
    <w:tmpl w:val="0E28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2220F"/>
    <w:multiLevelType w:val="hybridMultilevel"/>
    <w:tmpl w:val="EAB0E9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FB627FC"/>
    <w:multiLevelType w:val="hybridMultilevel"/>
    <w:tmpl w:val="A6A46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9E5E4E"/>
    <w:multiLevelType w:val="hybridMultilevel"/>
    <w:tmpl w:val="8E4A55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D63025B"/>
    <w:multiLevelType w:val="hybridMultilevel"/>
    <w:tmpl w:val="29E8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97C61"/>
    <w:multiLevelType w:val="hybridMultilevel"/>
    <w:tmpl w:val="17B028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2ED701F"/>
    <w:multiLevelType w:val="hybridMultilevel"/>
    <w:tmpl w:val="60D8D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0"/>
  </w:num>
  <w:num w:numId="4">
    <w:abstractNumId w:val="0"/>
  </w:num>
  <w:num w:numId="5">
    <w:abstractNumId w:val="6"/>
  </w:num>
  <w:num w:numId="6">
    <w:abstractNumId w:val="3"/>
  </w:num>
  <w:num w:numId="7">
    <w:abstractNumId w:val="5"/>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7D"/>
    <w:rsid w:val="00000F2A"/>
    <w:rsid w:val="00004B3B"/>
    <w:rsid w:val="000140A6"/>
    <w:rsid w:val="00016294"/>
    <w:rsid w:val="000163B9"/>
    <w:rsid w:val="00025E9F"/>
    <w:rsid w:val="00026A3B"/>
    <w:rsid w:val="00027024"/>
    <w:rsid w:val="00035F5A"/>
    <w:rsid w:val="000450AE"/>
    <w:rsid w:val="000479CE"/>
    <w:rsid w:val="00051EAA"/>
    <w:rsid w:val="00071BA3"/>
    <w:rsid w:val="000765EB"/>
    <w:rsid w:val="000815FF"/>
    <w:rsid w:val="00081B8A"/>
    <w:rsid w:val="000863BD"/>
    <w:rsid w:val="000940F7"/>
    <w:rsid w:val="00096E21"/>
    <w:rsid w:val="000B0D45"/>
    <w:rsid w:val="000B4732"/>
    <w:rsid w:val="000B595C"/>
    <w:rsid w:val="000B6415"/>
    <w:rsid w:val="000C55A0"/>
    <w:rsid w:val="000D1195"/>
    <w:rsid w:val="000D2CFA"/>
    <w:rsid w:val="000D5EF5"/>
    <w:rsid w:val="000E2F46"/>
    <w:rsid w:val="000F3367"/>
    <w:rsid w:val="000F45A0"/>
    <w:rsid w:val="000F6B4F"/>
    <w:rsid w:val="000F7A00"/>
    <w:rsid w:val="00101A9E"/>
    <w:rsid w:val="00101B02"/>
    <w:rsid w:val="001235C8"/>
    <w:rsid w:val="00123F7D"/>
    <w:rsid w:val="00130829"/>
    <w:rsid w:val="001342B9"/>
    <w:rsid w:val="00135CC4"/>
    <w:rsid w:val="001404A8"/>
    <w:rsid w:val="00145523"/>
    <w:rsid w:val="0015193D"/>
    <w:rsid w:val="00153EB9"/>
    <w:rsid w:val="00157B60"/>
    <w:rsid w:val="001628D0"/>
    <w:rsid w:val="001641F0"/>
    <w:rsid w:val="00164744"/>
    <w:rsid w:val="00171783"/>
    <w:rsid w:val="00172050"/>
    <w:rsid w:val="0017699F"/>
    <w:rsid w:val="001835FD"/>
    <w:rsid w:val="001853A1"/>
    <w:rsid w:val="00187522"/>
    <w:rsid w:val="00193D7A"/>
    <w:rsid w:val="00195839"/>
    <w:rsid w:val="00196093"/>
    <w:rsid w:val="001A01AB"/>
    <w:rsid w:val="001A52C8"/>
    <w:rsid w:val="001C16F8"/>
    <w:rsid w:val="001C3949"/>
    <w:rsid w:val="001C4E8F"/>
    <w:rsid w:val="001C63CF"/>
    <w:rsid w:val="001E49C2"/>
    <w:rsid w:val="001E5302"/>
    <w:rsid w:val="001E5642"/>
    <w:rsid w:val="001E5C37"/>
    <w:rsid w:val="001F3D09"/>
    <w:rsid w:val="001F5C9E"/>
    <w:rsid w:val="001F6991"/>
    <w:rsid w:val="0020014E"/>
    <w:rsid w:val="00200574"/>
    <w:rsid w:val="002007E0"/>
    <w:rsid w:val="0020126D"/>
    <w:rsid w:val="0020228B"/>
    <w:rsid w:val="00207150"/>
    <w:rsid w:val="00210384"/>
    <w:rsid w:val="0021163E"/>
    <w:rsid w:val="00223B5B"/>
    <w:rsid w:val="002245D6"/>
    <w:rsid w:val="002257B4"/>
    <w:rsid w:val="00232427"/>
    <w:rsid w:val="00235638"/>
    <w:rsid w:val="00241B26"/>
    <w:rsid w:val="002427E3"/>
    <w:rsid w:val="00243C2F"/>
    <w:rsid w:val="00257C07"/>
    <w:rsid w:val="00260671"/>
    <w:rsid w:val="0026278F"/>
    <w:rsid w:val="00265393"/>
    <w:rsid w:val="002739CF"/>
    <w:rsid w:val="00281E66"/>
    <w:rsid w:val="00291FA9"/>
    <w:rsid w:val="00294DD8"/>
    <w:rsid w:val="002A18FD"/>
    <w:rsid w:val="002A2C26"/>
    <w:rsid w:val="002A3C0B"/>
    <w:rsid w:val="002A462C"/>
    <w:rsid w:val="002B3764"/>
    <w:rsid w:val="002B6506"/>
    <w:rsid w:val="002C032F"/>
    <w:rsid w:val="002C1ED2"/>
    <w:rsid w:val="002C2A36"/>
    <w:rsid w:val="002C48F8"/>
    <w:rsid w:val="002D0AD5"/>
    <w:rsid w:val="002D15B8"/>
    <w:rsid w:val="002D338A"/>
    <w:rsid w:val="002D3C37"/>
    <w:rsid w:val="002D3E68"/>
    <w:rsid w:val="002D4AA4"/>
    <w:rsid w:val="002E1182"/>
    <w:rsid w:val="002F26CC"/>
    <w:rsid w:val="002F3408"/>
    <w:rsid w:val="002F4388"/>
    <w:rsid w:val="00303A90"/>
    <w:rsid w:val="00310411"/>
    <w:rsid w:val="00311166"/>
    <w:rsid w:val="0031257F"/>
    <w:rsid w:val="00331564"/>
    <w:rsid w:val="00334A94"/>
    <w:rsid w:val="00335EAD"/>
    <w:rsid w:val="00336D51"/>
    <w:rsid w:val="00337463"/>
    <w:rsid w:val="00340919"/>
    <w:rsid w:val="00340DD6"/>
    <w:rsid w:val="00346F43"/>
    <w:rsid w:val="00350CBD"/>
    <w:rsid w:val="00352E0B"/>
    <w:rsid w:val="00353E81"/>
    <w:rsid w:val="00360671"/>
    <w:rsid w:val="0036127E"/>
    <w:rsid w:val="0036179E"/>
    <w:rsid w:val="00362B91"/>
    <w:rsid w:val="00370F20"/>
    <w:rsid w:val="003777C3"/>
    <w:rsid w:val="00382F48"/>
    <w:rsid w:val="003841DF"/>
    <w:rsid w:val="00396405"/>
    <w:rsid w:val="003B002B"/>
    <w:rsid w:val="003C670D"/>
    <w:rsid w:val="003D07D1"/>
    <w:rsid w:val="003D1AFF"/>
    <w:rsid w:val="003E04EC"/>
    <w:rsid w:val="003E1EB6"/>
    <w:rsid w:val="003F1B9A"/>
    <w:rsid w:val="003F4CE8"/>
    <w:rsid w:val="0040666F"/>
    <w:rsid w:val="00410E7E"/>
    <w:rsid w:val="0041410B"/>
    <w:rsid w:val="00416ED1"/>
    <w:rsid w:val="00417192"/>
    <w:rsid w:val="004207A5"/>
    <w:rsid w:val="004227C7"/>
    <w:rsid w:val="00422C3C"/>
    <w:rsid w:val="004252A1"/>
    <w:rsid w:val="00430BD8"/>
    <w:rsid w:val="004310BF"/>
    <w:rsid w:val="00431DD9"/>
    <w:rsid w:val="004324AF"/>
    <w:rsid w:val="00432A5A"/>
    <w:rsid w:val="004351F3"/>
    <w:rsid w:val="00447B6B"/>
    <w:rsid w:val="00452726"/>
    <w:rsid w:val="004577E6"/>
    <w:rsid w:val="00463BC1"/>
    <w:rsid w:val="00466704"/>
    <w:rsid w:val="0047187A"/>
    <w:rsid w:val="0049756E"/>
    <w:rsid w:val="004A23F4"/>
    <w:rsid w:val="004A28F4"/>
    <w:rsid w:val="004A2FB8"/>
    <w:rsid w:val="004A36EE"/>
    <w:rsid w:val="004A6105"/>
    <w:rsid w:val="004B6B25"/>
    <w:rsid w:val="004C1BF6"/>
    <w:rsid w:val="004C53D1"/>
    <w:rsid w:val="004C6CD5"/>
    <w:rsid w:val="004D110B"/>
    <w:rsid w:val="004D6CA5"/>
    <w:rsid w:val="004E0430"/>
    <w:rsid w:val="004E1487"/>
    <w:rsid w:val="004E326B"/>
    <w:rsid w:val="004E43FD"/>
    <w:rsid w:val="004E7652"/>
    <w:rsid w:val="004F2BAA"/>
    <w:rsid w:val="004F3E58"/>
    <w:rsid w:val="0050456F"/>
    <w:rsid w:val="00510D73"/>
    <w:rsid w:val="00510DB8"/>
    <w:rsid w:val="00512D4A"/>
    <w:rsid w:val="00513E7F"/>
    <w:rsid w:val="00534BEA"/>
    <w:rsid w:val="00535826"/>
    <w:rsid w:val="005467BC"/>
    <w:rsid w:val="005513EC"/>
    <w:rsid w:val="0055260D"/>
    <w:rsid w:val="00554279"/>
    <w:rsid w:val="00561B59"/>
    <w:rsid w:val="0056243F"/>
    <w:rsid w:val="00563D70"/>
    <w:rsid w:val="0057067D"/>
    <w:rsid w:val="00573323"/>
    <w:rsid w:val="00574573"/>
    <w:rsid w:val="00584278"/>
    <w:rsid w:val="005A2FE8"/>
    <w:rsid w:val="005A4933"/>
    <w:rsid w:val="005A6AB6"/>
    <w:rsid w:val="005C0B4B"/>
    <w:rsid w:val="005C3686"/>
    <w:rsid w:val="005D3AC6"/>
    <w:rsid w:val="005E6AAD"/>
    <w:rsid w:val="005E6FF9"/>
    <w:rsid w:val="0060006B"/>
    <w:rsid w:val="0060346F"/>
    <w:rsid w:val="00606E2E"/>
    <w:rsid w:val="00624C9F"/>
    <w:rsid w:val="00627D32"/>
    <w:rsid w:val="00632545"/>
    <w:rsid w:val="00642818"/>
    <w:rsid w:val="006531D2"/>
    <w:rsid w:val="00657876"/>
    <w:rsid w:val="00661E7D"/>
    <w:rsid w:val="00665CFF"/>
    <w:rsid w:val="0066796F"/>
    <w:rsid w:val="006766E6"/>
    <w:rsid w:val="00676E47"/>
    <w:rsid w:val="00680816"/>
    <w:rsid w:val="006879F0"/>
    <w:rsid w:val="006A2846"/>
    <w:rsid w:val="006A3458"/>
    <w:rsid w:val="006A42FE"/>
    <w:rsid w:val="006B2818"/>
    <w:rsid w:val="006C2FB6"/>
    <w:rsid w:val="006C663E"/>
    <w:rsid w:val="006C7769"/>
    <w:rsid w:val="006D2437"/>
    <w:rsid w:val="006D6CD0"/>
    <w:rsid w:val="006D7028"/>
    <w:rsid w:val="006D7D56"/>
    <w:rsid w:val="006E1668"/>
    <w:rsid w:val="006E1D64"/>
    <w:rsid w:val="006E4A51"/>
    <w:rsid w:val="006E52A8"/>
    <w:rsid w:val="007032AA"/>
    <w:rsid w:val="00705034"/>
    <w:rsid w:val="007148E1"/>
    <w:rsid w:val="00714DD9"/>
    <w:rsid w:val="00716D8A"/>
    <w:rsid w:val="00720E61"/>
    <w:rsid w:val="00721109"/>
    <w:rsid w:val="00722E25"/>
    <w:rsid w:val="00726488"/>
    <w:rsid w:val="007344B4"/>
    <w:rsid w:val="00741D7D"/>
    <w:rsid w:val="00750633"/>
    <w:rsid w:val="00752833"/>
    <w:rsid w:val="00770743"/>
    <w:rsid w:val="00785DF3"/>
    <w:rsid w:val="00790666"/>
    <w:rsid w:val="00792025"/>
    <w:rsid w:val="00794103"/>
    <w:rsid w:val="00796D6A"/>
    <w:rsid w:val="007A26F7"/>
    <w:rsid w:val="007B48B0"/>
    <w:rsid w:val="007B7080"/>
    <w:rsid w:val="007C5389"/>
    <w:rsid w:val="007D49A2"/>
    <w:rsid w:val="007D4CF4"/>
    <w:rsid w:val="007E025B"/>
    <w:rsid w:val="007E5523"/>
    <w:rsid w:val="007E6AF3"/>
    <w:rsid w:val="007E7EDD"/>
    <w:rsid w:val="00805DFF"/>
    <w:rsid w:val="008155DC"/>
    <w:rsid w:val="00816829"/>
    <w:rsid w:val="008219BD"/>
    <w:rsid w:val="00821B5B"/>
    <w:rsid w:val="0082205B"/>
    <w:rsid w:val="00824E2C"/>
    <w:rsid w:val="008267F4"/>
    <w:rsid w:val="00827794"/>
    <w:rsid w:val="00836601"/>
    <w:rsid w:val="00837D57"/>
    <w:rsid w:val="0084552B"/>
    <w:rsid w:val="00847ABC"/>
    <w:rsid w:val="00850BC8"/>
    <w:rsid w:val="00852023"/>
    <w:rsid w:val="00860E42"/>
    <w:rsid w:val="008622CA"/>
    <w:rsid w:val="00866558"/>
    <w:rsid w:val="008703B6"/>
    <w:rsid w:val="00870B70"/>
    <w:rsid w:val="00872909"/>
    <w:rsid w:val="00874D59"/>
    <w:rsid w:val="00876EA2"/>
    <w:rsid w:val="0088024F"/>
    <w:rsid w:val="00883069"/>
    <w:rsid w:val="00885976"/>
    <w:rsid w:val="0088641F"/>
    <w:rsid w:val="008912D4"/>
    <w:rsid w:val="00891DE8"/>
    <w:rsid w:val="008926F1"/>
    <w:rsid w:val="00896860"/>
    <w:rsid w:val="008A632C"/>
    <w:rsid w:val="008C06E3"/>
    <w:rsid w:val="008C5B34"/>
    <w:rsid w:val="008D3361"/>
    <w:rsid w:val="008D422F"/>
    <w:rsid w:val="0090090C"/>
    <w:rsid w:val="0090317F"/>
    <w:rsid w:val="00906607"/>
    <w:rsid w:val="00907539"/>
    <w:rsid w:val="00907623"/>
    <w:rsid w:val="00907D90"/>
    <w:rsid w:val="00911774"/>
    <w:rsid w:val="00912BA5"/>
    <w:rsid w:val="009135F2"/>
    <w:rsid w:val="009164C8"/>
    <w:rsid w:val="00916722"/>
    <w:rsid w:val="00916A08"/>
    <w:rsid w:val="009222BC"/>
    <w:rsid w:val="00926929"/>
    <w:rsid w:val="00932BF2"/>
    <w:rsid w:val="009357FA"/>
    <w:rsid w:val="00944A29"/>
    <w:rsid w:val="009473F0"/>
    <w:rsid w:val="00954BB5"/>
    <w:rsid w:val="00957465"/>
    <w:rsid w:val="009615A8"/>
    <w:rsid w:val="00963B8D"/>
    <w:rsid w:val="00971646"/>
    <w:rsid w:val="00980C2F"/>
    <w:rsid w:val="00981DBE"/>
    <w:rsid w:val="00993A39"/>
    <w:rsid w:val="00996110"/>
    <w:rsid w:val="009A239C"/>
    <w:rsid w:val="009A2C48"/>
    <w:rsid w:val="009B2484"/>
    <w:rsid w:val="009C272A"/>
    <w:rsid w:val="009C4115"/>
    <w:rsid w:val="009D0FBA"/>
    <w:rsid w:val="009D20EC"/>
    <w:rsid w:val="009D3EBD"/>
    <w:rsid w:val="009D3F67"/>
    <w:rsid w:val="009E10D4"/>
    <w:rsid w:val="009E1B59"/>
    <w:rsid w:val="009E1CA9"/>
    <w:rsid w:val="009E4F1A"/>
    <w:rsid w:val="009E7D71"/>
    <w:rsid w:val="009F107C"/>
    <w:rsid w:val="009F7554"/>
    <w:rsid w:val="00A01610"/>
    <w:rsid w:val="00A0183D"/>
    <w:rsid w:val="00A02693"/>
    <w:rsid w:val="00A03F73"/>
    <w:rsid w:val="00A04E10"/>
    <w:rsid w:val="00A137B5"/>
    <w:rsid w:val="00A14A30"/>
    <w:rsid w:val="00A17171"/>
    <w:rsid w:val="00A2041B"/>
    <w:rsid w:val="00A227D1"/>
    <w:rsid w:val="00A26729"/>
    <w:rsid w:val="00A32458"/>
    <w:rsid w:val="00A35A55"/>
    <w:rsid w:val="00A373B2"/>
    <w:rsid w:val="00A41544"/>
    <w:rsid w:val="00A45E05"/>
    <w:rsid w:val="00A52BB8"/>
    <w:rsid w:val="00A539FF"/>
    <w:rsid w:val="00A54CC1"/>
    <w:rsid w:val="00A5575E"/>
    <w:rsid w:val="00A64CBC"/>
    <w:rsid w:val="00A66851"/>
    <w:rsid w:val="00A754A2"/>
    <w:rsid w:val="00A82678"/>
    <w:rsid w:val="00A83046"/>
    <w:rsid w:val="00A961EF"/>
    <w:rsid w:val="00AA6898"/>
    <w:rsid w:val="00AB51E6"/>
    <w:rsid w:val="00AB6F75"/>
    <w:rsid w:val="00AC0BEE"/>
    <w:rsid w:val="00AC2208"/>
    <w:rsid w:val="00AC718D"/>
    <w:rsid w:val="00AC751A"/>
    <w:rsid w:val="00AE44F2"/>
    <w:rsid w:val="00AE677A"/>
    <w:rsid w:val="00AE7F6F"/>
    <w:rsid w:val="00AF0A86"/>
    <w:rsid w:val="00AF1E52"/>
    <w:rsid w:val="00B00892"/>
    <w:rsid w:val="00B15B0E"/>
    <w:rsid w:val="00B208D2"/>
    <w:rsid w:val="00B27928"/>
    <w:rsid w:val="00B4270C"/>
    <w:rsid w:val="00B44D0C"/>
    <w:rsid w:val="00B45D9F"/>
    <w:rsid w:val="00B47F00"/>
    <w:rsid w:val="00B52041"/>
    <w:rsid w:val="00B52E72"/>
    <w:rsid w:val="00B5339A"/>
    <w:rsid w:val="00B54307"/>
    <w:rsid w:val="00B55CF3"/>
    <w:rsid w:val="00B562FB"/>
    <w:rsid w:val="00B62C98"/>
    <w:rsid w:val="00B66B62"/>
    <w:rsid w:val="00B70FCB"/>
    <w:rsid w:val="00B72961"/>
    <w:rsid w:val="00B736AD"/>
    <w:rsid w:val="00B75938"/>
    <w:rsid w:val="00B76C93"/>
    <w:rsid w:val="00B82057"/>
    <w:rsid w:val="00B8383B"/>
    <w:rsid w:val="00B85E46"/>
    <w:rsid w:val="00B86311"/>
    <w:rsid w:val="00B91074"/>
    <w:rsid w:val="00B96B27"/>
    <w:rsid w:val="00B979D7"/>
    <w:rsid w:val="00BA01EF"/>
    <w:rsid w:val="00BA245D"/>
    <w:rsid w:val="00BA7D88"/>
    <w:rsid w:val="00BB1166"/>
    <w:rsid w:val="00BB2A4C"/>
    <w:rsid w:val="00BB37C9"/>
    <w:rsid w:val="00BC1B40"/>
    <w:rsid w:val="00BC5708"/>
    <w:rsid w:val="00BD2977"/>
    <w:rsid w:val="00BD4611"/>
    <w:rsid w:val="00BD5D6B"/>
    <w:rsid w:val="00BF43D3"/>
    <w:rsid w:val="00BF6208"/>
    <w:rsid w:val="00BF62F5"/>
    <w:rsid w:val="00BF7D9C"/>
    <w:rsid w:val="00C0376E"/>
    <w:rsid w:val="00C05FE1"/>
    <w:rsid w:val="00C07746"/>
    <w:rsid w:val="00C1754C"/>
    <w:rsid w:val="00C17551"/>
    <w:rsid w:val="00C22004"/>
    <w:rsid w:val="00C221B3"/>
    <w:rsid w:val="00C24B95"/>
    <w:rsid w:val="00C2555D"/>
    <w:rsid w:val="00C33987"/>
    <w:rsid w:val="00C356C7"/>
    <w:rsid w:val="00C43709"/>
    <w:rsid w:val="00C43FBC"/>
    <w:rsid w:val="00C453A1"/>
    <w:rsid w:val="00C5022C"/>
    <w:rsid w:val="00C53BF6"/>
    <w:rsid w:val="00C55431"/>
    <w:rsid w:val="00C80EE6"/>
    <w:rsid w:val="00C827F1"/>
    <w:rsid w:val="00C833D0"/>
    <w:rsid w:val="00C84050"/>
    <w:rsid w:val="00C85018"/>
    <w:rsid w:val="00C93F0A"/>
    <w:rsid w:val="00CA0D9D"/>
    <w:rsid w:val="00CA2317"/>
    <w:rsid w:val="00CA2588"/>
    <w:rsid w:val="00CA625D"/>
    <w:rsid w:val="00CB1511"/>
    <w:rsid w:val="00CB21C2"/>
    <w:rsid w:val="00CB72D4"/>
    <w:rsid w:val="00CB743E"/>
    <w:rsid w:val="00CC167A"/>
    <w:rsid w:val="00CC1A85"/>
    <w:rsid w:val="00CC1EF9"/>
    <w:rsid w:val="00CD1DAB"/>
    <w:rsid w:val="00CD2787"/>
    <w:rsid w:val="00CD3154"/>
    <w:rsid w:val="00CD4A4A"/>
    <w:rsid w:val="00CE46BE"/>
    <w:rsid w:val="00CF15C0"/>
    <w:rsid w:val="00CF2B11"/>
    <w:rsid w:val="00CF52E2"/>
    <w:rsid w:val="00CF72FE"/>
    <w:rsid w:val="00D05164"/>
    <w:rsid w:val="00D06950"/>
    <w:rsid w:val="00D107EA"/>
    <w:rsid w:val="00D10A9D"/>
    <w:rsid w:val="00D146CD"/>
    <w:rsid w:val="00D155AC"/>
    <w:rsid w:val="00D218F4"/>
    <w:rsid w:val="00D223C0"/>
    <w:rsid w:val="00D2551B"/>
    <w:rsid w:val="00D32F29"/>
    <w:rsid w:val="00D35927"/>
    <w:rsid w:val="00D362CB"/>
    <w:rsid w:val="00D41815"/>
    <w:rsid w:val="00D44FAA"/>
    <w:rsid w:val="00D53EC4"/>
    <w:rsid w:val="00D55631"/>
    <w:rsid w:val="00D57D45"/>
    <w:rsid w:val="00D6102C"/>
    <w:rsid w:val="00D63B8A"/>
    <w:rsid w:val="00D70612"/>
    <w:rsid w:val="00D71845"/>
    <w:rsid w:val="00D73045"/>
    <w:rsid w:val="00D81BC5"/>
    <w:rsid w:val="00D81E81"/>
    <w:rsid w:val="00D82CB6"/>
    <w:rsid w:val="00D83103"/>
    <w:rsid w:val="00D8568C"/>
    <w:rsid w:val="00D871E7"/>
    <w:rsid w:val="00D93067"/>
    <w:rsid w:val="00D97F07"/>
    <w:rsid w:val="00DA5FE0"/>
    <w:rsid w:val="00DA76AB"/>
    <w:rsid w:val="00DB3086"/>
    <w:rsid w:val="00DB7344"/>
    <w:rsid w:val="00DC2564"/>
    <w:rsid w:val="00DD146C"/>
    <w:rsid w:val="00DD5AF2"/>
    <w:rsid w:val="00DE35AE"/>
    <w:rsid w:val="00DE61EE"/>
    <w:rsid w:val="00DE6AF0"/>
    <w:rsid w:val="00DE7636"/>
    <w:rsid w:val="00DF16A3"/>
    <w:rsid w:val="00DF202E"/>
    <w:rsid w:val="00DF4E7E"/>
    <w:rsid w:val="00E00945"/>
    <w:rsid w:val="00E0737F"/>
    <w:rsid w:val="00E12ED9"/>
    <w:rsid w:val="00E12F5A"/>
    <w:rsid w:val="00E152F8"/>
    <w:rsid w:val="00E25E78"/>
    <w:rsid w:val="00E46DC9"/>
    <w:rsid w:val="00E47A0D"/>
    <w:rsid w:val="00E50BC1"/>
    <w:rsid w:val="00E5181F"/>
    <w:rsid w:val="00E51A68"/>
    <w:rsid w:val="00E64FD6"/>
    <w:rsid w:val="00E717D6"/>
    <w:rsid w:val="00E71B27"/>
    <w:rsid w:val="00E72839"/>
    <w:rsid w:val="00E72C69"/>
    <w:rsid w:val="00E73D02"/>
    <w:rsid w:val="00E80671"/>
    <w:rsid w:val="00E83C7C"/>
    <w:rsid w:val="00E85CDA"/>
    <w:rsid w:val="00E90487"/>
    <w:rsid w:val="00E937C2"/>
    <w:rsid w:val="00E968D5"/>
    <w:rsid w:val="00EA7BEB"/>
    <w:rsid w:val="00EB69EC"/>
    <w:rsid w:val="00EC3D36"/>
    <w:rsid w:val="00EC517A"/>
    <w:rsid w:val="00EC54EF"/>
    <w:rsid w:val="00EC7AD9"/>
    <w:rsid w:val="00ED54AA"/>
    <w:rsid w:val="00ED667D"/>
    <w:rsid w:val="00ED7449"/>
    <w:rsid w:val="00EF1FF0"/>
    <w:rsid w:val="00F03B8A"/>
    <w:rsid w:val="00F048E0"/>
    <w:rsid w:val="00F11072"/>
    <w:rsid w:val="00F13613"/>
    <w:rsid w:val="00F14C88"/>
    <w:rsid w:val="00F174F6"/>
    <w:rsid w:val="00F20F5D"/>
    <w:rsid w:val="00F3331C"/>
    <w:rsid w:val="00F33CAE"/>
    <w:rsid w:val="00F37755"/>
    <w:rsid w:val="00F377FE"/>
    <w:rsid w:val="00F41017"/>
    <w:rsid w:val="00F44057"/>
    <w:rsid w:val="00F4466A"/>
    <w:rsid w:val="00F56D34"/>
    <w:rsid w:val="00F6037B"/>
    <w:rsid w:val="00F660D7"/>
    <w:rsid w:val="00F72AFD"/>
    <w:rsid w:val="00F7313D"/>
    <w:rsid w:val="00F73D0D"/>
    <w:rsid w:val="00F75A5C"/>
    <w:rsid w:val="00F77B47"/>
    <w:rsid w:val="00FA3665"/>
    <w:rsid w:val="00FB0ABA"/>
    <w:rsid w:val="00FB185D"/>
    <w:rsid w:val="00FC2DF0"/>
    <w:rsid w:val="00FC349E"/>
    <w:rsid w:val="00FC3B65"/>
    <w:rsid w:val="00FC44F6"/>
    <w:rsid w:val="00FC62E3"/>
    <w:rsid w:val="00FD1C34"/>
    <w:rsid w:val="00FE01E0"/>
    <w:rsid w:val="00FE0743"/>
    <w:rsid w:val="00FE1DDA"/>
    <w:rsid w:val="00FE44AF"/>
    <w:rsid w:val="00FF5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E325E52"/>
  <w15:chartTrackingRefBased/>
  <w15:docId w15:val="{381DB8BE-F463-4527-9561-D7603F18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uiPriority w:val="39"/>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table" w:styleId="GridTable4-Accent1">
    <w:name w:val="Grid Table 4 Accent 1"/>
    <w:basedOn w:val="TableNormal"/>
    <w:uiPriority w:val="49"/>
    <w:rsid w:val="00294DD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link w:val="ListParagraphChar"/>
    <w:uiPriority w:val="34"/>
    <w:qFormat/>
    <w:rsid w:val="00E46DC9"/>
    <w:pPr>
      <w:tabs>
        <w:tab w:val="clear" w:pos="720"/>
        <w:tab w:val="clear" w:pos="1440"/>
        <w:tab w:val="clear" w:pos="2160"/>
        <w:tab w:val="clear" w:pos="2880"/>
        <w:tab w:val="clear" w:pos="9907"/>
      </w:tabs>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locked/>
    <w:rsid w:val="00E46DC9"/>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F11072"/>
    <w:rPr>
      <w:sz w:val="16"/>
      <w:szCs w:val="16"/>
    </w:rPr>
  </w:style>
  <w:style w:type="paragraph" w:styleId="CommentText">
    <w:name w:val="annotation text"/>
    <w:basedOn w:val="Normal"/>
    <w:link w:val="CommentTextChar"/>
    <w:uiPriority w:val="99"/>
    <w:rsid w:val="00F11072"/>
    <w:rPr>
      <w:sz w:val="20"/>
      <w:szCs w:val="20"/>
    </w:rPr>
  </w:style>
  <w:style w:type="character" w:customStyle="1" w:styleId="CommentTextChar">
    <w:name w:val="Comment Text Char"/>
    <w:basedOn w:val="DefaultParagraphFont"/>
    <w:link w:val="CommentText"/>
    <w:uiPriority w:val="99"/>
    <w:rsid w:val="00F11072"/>
    <w:rPr>
      <w:rFonts w:ascii="Arial" w:hAnsi="Arial"/>
    </w:rPr>
  </w:style>
  <w:style w:type="paragraph" w:styleId="CommentSubject">
    <w:name w:val="annotation subject"/>
    <w:basedOn w:val="CommentText"/>
    <w:next w:val="CommentText"/>
    <w:link w:val="CommentSubjectChar"/>
    <w:rsid w:val="00F11072"/>
    <w:rPr>
      <w:b/>
      <w:bCs/>
    </w:rPr>
  </w:style>
  <w:style w:type="character" w:customStyle="1" w:styleId="CommentSubjectChar">
    <w:name w:val="Comment Subject Char"/>
    <w:basedOn w:val="CommentTextChar"/>
    <w:link w:val="CommentSubject"/>
    <w:rsid w:val="00F11072"/>
    <w:rPr>
      <w:rFonts w:ascii="Arial" w:hAnsi="Arial"/>
      <w:b/>
      <w:bCs/>
    </w:rPr>
  </w:style>
  <w:style w:type="table" w:styleId="GridTable2-Accent5">
    <w:name w:val="Grid Table 2 Accent 5"/>
    <w:basedOn w:val="TableNormal"/>
    <w:uiPriority w:val="47"/>
    <w:rsid w:val="00AB6F7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erChar">
    <w:name w:val="Header Char"/>
    <w:basedOn w:val="DefaultParagraphFont"/>
    <w:link w:val="Header"/>
    <w:uiPriority w:val="99"/>
    <w:rsid w:val="00E25E78"/>
    <w:rPr>
      <w:rFonts w:ascii="Arial" w:hAnsi="Arial"/>
      <w:sz w:val="24"/>
      <w:szCs w:val="24"/>
    </w:rPr>
  </w:style>
  <w:style w:type="paragraph" w:customStyle="1" w:styleId="Default">
    <w:name w:val="Default"/>
    <w:rsid w:val="00C8501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272464">
      <w:bodyDiv w:val="1"/>
      <w:marLeft w:val="0"/>
      <w:marRight w:val="0"/>
      <w:marTop w:val="0"/>
      <w:marBottom w:val="0"/>
      <w:divBdr>
        <w:top w:val="none" w:sz="0" w:space="0" w:color="auto"/>
        <w:left w:val="none" w:sz="0" w:space="0" w:color="auto"/>
        <w:bottom w:val="none" w:sz="0" w:space="0" w:color="auto"/>
        <w:right w:val="none" w:sz="0" w:space="0" w:color="auto"/>
      </w:divBdr>
    </w:div>
    <w:div w:id="988093809">
      <w:bodyDiv w:val="1"/>
      <w:marLeft w:val="0"/>
      <w:marRight w:val="0"/>
      <w:marTop w:val="0"/>
      <w:marBottom w:val="0"/>
      <w:divBdr>
        <w:top w:val="none" w:sz="0" w:space="0" w:color="auto"/>
        <w:left w:val="none" w:sz="0" w:space="0" w:color="auto"/>
        <w:bottom w:val="none" w:sz="0" w:space="0" w:color="auto"/>
        <w:right w:val="none" w:sz="0" w:space="0" w:color="auto"/>
      </w:divBdr>
    </w:div>
    <w:div w:id="1449155591">
      <w:bodyDiv w:val="1"/>
      <w:marLeft w:val="0"/>
      <w:marRight w:val="0"/>
      <w:marTop w:val="0"/>
      <w:marBottom w:val="0"/>
      <w:divBdr>
        <w:top w:val="none" w:sz="0" w:space="0" w:color="auto"/>
        <w:left w:val="none" w:sz="0" w:space="0" w:color="auto"/>
        <w:bottom w:val="none" w:sz="0" w:space="0" w:color="auto"/>
        <w:right w:val="none" w:sz="0" w:space="0" w:color="auto"/>
      </w:divBdr>
    </w:div>
    <w:div w:id="1465738583">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ac.uk/finance/about/sections/payroll/payroll-forms" TargetMode="External"/><Relationship Id="rId18" Type="http://schemas.openxmlformats.org/officeDocument/2006/relationships/hyperlink" Target="https://www.ed.ac.uk/procurement/policies-procedures/how-to-buy-guidance-under-fifty-thousand/ir35-tax-changes" TargetMode="External"/><Relationship Id="rId26" Type="http://schemas.openxmlformats.org/officeDocument/2006/relationships/hyperlink" Target="https://www.procurementjourney.scot/route-1/route-1-prepare-brief" TargetMode="External"/><Relationship Id="rId39" Type="http://schemas.openxmlformats.org/officeDocument/2006/relationships/hyperlink" Target="https://www.gov.uk/hmrc-internal-manuals/employment-status-manual/esm9010" TargetMode="External"/><Relationship Id="rId21" Type="http://schemas.openxmlformats.org/officeDocument/2006/relationships/footer" Target="footer1.xml"/><Relationship Id="rId34" Type="http://schemas.openxmlformats.org/officeDocument/2006/relationships/hyperlink" Target="http://www.ed.ac.uk/finance/about/sections/payroll/payroll-forms" TargetMode="External"/><Relationship Id="rId42" Type="http://schemas.openxmlformats.org/officeDocument/2006/relationships/hyperlink" Target="https://www.gov.uk/guidance/off-payroll-working-in-the-public-sector-reform-of-intermediaries-legislation" TargetMode="External"/><Relationship Id="rId47" Type="http://schemas.openxmlformats.org/officeDocument/2006/relationships/hyperlink" Target="https://www.gov.uk/guidance/check-employment-status-for-taxa" TargetMode="External"/><Relationship Id="rId50" Type="http://schemas.openxmlformats.org/officeDocument/2006/relationships/hyperlink" Target="http://www.ed.ac.uk/procurement/about/contact-us" TargetMode="External"/><Relationship Id="rId55" Type="http://schemas.openxmlformats.org/officeDocument/2006/relationships/hyperlink" Target="http://www.ed.ac.uk/procurement/policies-procedures/how-to-buy-guidance-under-fifty-thousand/ir35-tax-chang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ac.uk/procurement/policies-procedures/how-to-buy-guidance-under-fifty-thousand/ir35-tax-changes" TargetMode="External"/><Relationship Id="rId20" Type="http://schemas.openxmlformats.org/officeDocument/2006/relationships/header" Target="header1.xml"/><Relationship Id="rId29" Type="http://schemas.openxmlformats.org/officeDocument/2006/relationships/hyperlink" Target="http://www.ed.ac.uk/procurement/policies-procedures/how-to-buy-guidance-under-fifty-thousand/ir35-tax-changes" TargetMode="External"/><Relationship Id="rId41" Type="http://schemas.openxmlformats.org/officeDocument/2006/relationships/hyperlink" Target="https://www.gov.uk/guidance/check-employment-status-for-taxa" TargetMode="External"/><Relationship Id="rId54" Type="http://schemas.openxmlformats.org/officeDocument/2006/relationships/hyperlink" Target="mailto:finpay@e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ac.uk/procurement/policies-procedures/how-to-buy-guidance-under-fifty-thousand/contracted-goods-and-services" TargetMode="External"/><Relationship Id="rId24" Type="http://schemas.openxmlformats.org/officeDocument/2006/relationships/hyperlink" Target="http://www.ed.ac.uk/procurement/supplying/terms-and-conditions-of-purchase"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hyperlink" Target="https://www.gov.uk/hmrc-internal-manuals/employment-status-manual/esm8045" TargetMode="External"/><Relationship Id="rId45" Type="http://schemas.openxmlformats.org/officeDocument/2006/relationships/hyperlink" Target="https://www.gov.uk/hmrc-internal-manuals/employment-status-manual/esm9010" TargetMode="External"/><Relationship Id="rId53" Type="http://schemas.openxmlformats.org/officeDocument/2006/relationships/hyperlink" Target="http://www.ed.ac.uk/finance/about/sections/payroll/contacts"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finpay@ed.ac.uk" TargetMode="External"/><Relationship Id="rId23" Type="http://schemas.openxmlformats.org/officeDocument/2006/relationships/image" Target="media/image3.png"/><Relationship Id="rId28" Type="http://schemas.openxmlformats.org/officeDocument/2006/relationships/hyperlink" Target="https://www.procurementjourney.scot/route-1/route-1-receive-and-evaluate-responses" TargetMode="External"/><Relationship Id="rId36" Type="http://schemas.openxmlformats.org/officeDocument/2006/relationships/hyperlink" Target="mailto:finpay@ed.ac.uk" TargetMode="External"/><Relationship Id="rId49" Type="http://schemas.openxmlformats.org/officeDocument/2006/relationships/image" Target="media/image7.jpe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www.docs.sasg.ed.ac.uk/GaSP/Governance/Governance/DelegatedAuthorisationSchedule.pdf" TargetMode="External"/><Relationship Id="rId19" Type="http://schemas.openxmlformats.org/officeDocument/2006/relationships/hyperlink" Target="http://www.ed.ac.uk/procurement/policies-procedures/how-to-buy-guidance-under-fifty-thousand/locally-based-support" TargetMode="External"/><Relationship Id="rId31" Type="http://schemas.openxmlformats.org/officeDocument/2006/relationships/hyperlink" Target="mailto:stuart.mclean@ed.ac.uk" TargetMode="External"/><Relationship Id="rId44" Type="http://schemas.openxmlformats.org/officeDocument/2006/relationships/image" Target="media/image60.emf"/><Relationship Id="rId52" Type="http://schemas.openxmlformats.org/officeDocument/2006/relationships/hyperlink" Target="http://www.ed.ac.uk/finance/about/sections/payroll/payroll-form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ac.uk/procurement/about/contact-us" TargetMode="External"/><Relationship Id="rId14" Type="http://schemas.openxmlformats.org/officeDocument/2006/relationships/hyperlink" Target="http://www.ed.ac.uk/finance/about/sections/payroll" TargetMode="External"/><Relationship Id="rId22" Type="http://schemas.openxmlformats.org/officeDocument/2006/relationships/footer" Target="footer2.xml"/><Relationship Id="rId27" Type="http://schemas.openxmlformats.org/officeDocument/2006/relationships/hyperlink" Target="https://www.procurementjourney.scot/route-1/route-1-prepare-quotation-documents" TargetMode="External"/><Relationship Id="rId30" Type="http://schemas.openxmlformats.org/officeDocument/2006/relationships/hyperlink" Target="https://www.gov.uk/guidance/off-payroll-working-in-the-public-sector-reform-of-intermediaries-legislation" TargetMode="External"/><Relationship Id="rId35" Type="http://schemas.openxmlformats.org/officeDocument/2006/relationships/hyperlink" Target="http://www.ed.ac.uk/finance/about/sections/payroll" TargetMode="External"/><Relationship Id="rId43" Type="http://schemas.openxmlformats.org/officeDocument/2006/relationships/image" Target="media/image50.emf"/><Relationship Id="rId48" Type="http://schemas.openxmlformats.org/officeDocument/2006/relationships/hyperlink" Target="https://www.gov.uk/guidance/off-payroll-working-in-the-public-sector-reform-of-intermediaries-legislation" TargetMode="External"/><Relationship Id="rId56" Type="http://schemas.openxmlformats.org/officeDocument/2006/relationships/hyperlink" Target="http://www.ed.ac.uk/finance/about/sections/payroll" TargetMode="External"/><Relationship Id="rId8" Type="http://schemas.openxmlformats.org/officeDocument/2006/relationships/image" Target="media/image1.jpeg"/><Relationship Id="rId51" Type="http://schemas.openxmlformats.org/officeDocument/2006/relationships/hyperlink" Target="http://www.ed.ac.uk/procurement/policies-procedures/how-to-buy-guidance-under-fifty-thousand/locally-based-support" TargetMode="External"/><Relationship Id="rId3" Type="http://schemas.openxmlformats.org/officeDocument/2006/relationships/styles" Target="styles.xml"/><Relationship Id="rId12" Type="http://schemas.openxmlformats.org/officeDocument/2006/relationships/hyperlink" Target="http://www.ed.ac.uk/procurement/about/contact-us" TargetMode="External"/><Relationship Id="rId17" Type="http://schemas.openxmlformats.org/officeDocument/2006/relationships/hyperlink" Target="https://www.ed.ac.uk/procurement/policies-procedures/how-to-buy-guidance-under-fifty-thousand/ir35-tax-changes" TargetMode="External"/><Relationship Id="rId25" Type="http://schemas.openxmlformats.org/officeDocument/2006/relationships/hyperlink" Target="http://www.ed.ac.uk/procurement/policies-procedures/how-to-buy-guidance-under-fifty-thousand/how-to-write-a-specification" TargetMode="External"/><Relationship Id="rId33" Type="http://schemas.openxmlformats.org/officeDocument/2006/relationships/package" Target="embeddings/Microsoft_Excel_Worksheet.xlsx"/><Relationship Id="rId38" Type="http://schemas.openxmlformats.org/officeDocument/2006/relationships/image" Target="media/image6.emf"/><Relationship Id="rId46" Type="http://schemas.openxmlformats.org/officeDocument/2006/relationships/hyperlink" Target="https://www.gov.uk/hmrc-internal-manuals/employment-status-manual/esm8045" TargetMode="External"/><Relationship Id="rId59"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F1ADF-B686-4F5C-A670-AC0A410C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7</TotalTime>
  <Pages>8</Pages>
  <Words>1948</Words>
  <Characters>14092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cp:lastModifiedBy>HENDERSON Craig</cp:lastModifiedBy>
  <cp:revision>3</cp:revision>
  <cp:lastPrinted>2017-05-22T07:38:00Z</cp:lastPrinted>
  <dcterms:created xsi:type="dcterms:W3CDTF">2017-10-13T15:03:00Z</dcterms:created>
  <dcterms:modified xsi:type="dcterms:W3CDTF">2018-01-11T14:09:00Z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